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15" w:rsidRPr="00B82315" w:rsidRDefault="00B82315" w:rsidP="00B82315">
      <w:pPr>
        <w:widowControl w:val="0"/>
        <w:adjustRightInd/>
        <w:snapToGrid/>
        <w:spacing w:after="0"/>
        <w:jc w:val="both"/>
        <w:rPr>
          <w:rFonts w:ascii="Calibri" w:eastAsia="黑体" w:hAnsi="Calibri" w:cs="Times New Roman"/>
          <w:kern w:val="2"/>
          <w:sz w:val="32"/>
          <w:szCs w:val="32"/>
        </w:rPr>
      </w:pPr>
    </w:p>
    <w:p w:rsidR="00B82315" w:rsidRPr="00B82315" w:rsidRDefault="00B82315" w:rsidP="00B82315">
      <w:pPr>
        <w:widowControl w:val="0"/>
        <w:adjustRightInd/>
        <w:snapToGrid/>
        <w:spacing w:after="0"/>
        <w:jc w:val="center"/>
        <w:rPr>
          <w:rFonts w:ascii="方正小标宋简体" w:eastAsia="方正小标宋简体" w:hAnsi="方正小标宋简体" w:cs="方正小标宋简体"/>
          <w:b/>
          <w:bCs/>
          <w:spacing w:val="40"/>
          <w:kern w:val="2"/>
          <w:sz w:val="44"/>
          <w:szCs w:val="44"/>
        </w:rPr>
      </w:pPr>
    </w:p>
    <w:p w:rsidR="00B82315" w:rsidRPr="00B82315" w:rsidRDefault="00B82315" w:rsidP="00B82315">
      <w:pPr>
        <w:widowControl w:val="0"/>
        <w:adjustRightInd/>
        <w:snapToGrid/>
        <w:spacing w:after="0"/>
        <w:jc w:val="center"/>
        <w:rPr>
          <w:rFonts w:ascii="宋体" w:eastAsia="宋体" w:hAnsi="宋体" w:cs="宋体"/>
          <w:spacing w:val="40"/>
          <w:kern w:val="2"/>
          <w:sz w:val="44"/>
          <w:szCs w:val="44"/>
        </w:rPr>
      </w:pPr>
      <w:r w:rsidRPr="00B82315">
        <w:rPr>
          <w:rFonts w:ascii="宋体" w:eastAsia="宋体" w:hAnsi="宋体" w:cs="宋体" w:hint="eastAsia"/>
          <w:spacing w:val="40"/>
          <w:kern w:val="2"/>
          <w:sz w:val="44"/>
          <w:szCs w:val="44"/>
        </w:rPr>
        <w:t>芜湖市政府质量奖</w:t>
      </w:r>
    </w:p>
    <w:p w:rsidR="00B82315" w:rsidRPr="00B82315" w:rsidRDefault="00B82315" w:rsidP="00B82315">
      <w:pPr>
        <w:widowControl w:val="0"/>
        <w:adjustRightInd/>
        <w:snapToGrid/>
        <w:spacing w:after="0"/>
        <w:jc w:val="center"/>
        <w:rPr>
          <w:rFonts w:ascii="宋体" w:eastAsia="宋体" w:hAnsi="宋体" w:cs="宋体"/>
          <w:spacing w:val="40"/>
          <w:kern w:val="2"/>
          <w:sz w:val="44"/>
          <w:szCs w:val="44"/>
        </w:rPr>
      </w:pPr>
      <w:r w:rsidRPr="00B82315">
        <w:rPr>
          <w:rFonts w:ascii="宋体" w:eastAsia="宋体" w:hAnsi="宋体" w:cs="宋体" w:hint="eastAsia"/>
          <w:spacing w:val="40"/>
          <w:kern w:val="2"/>
          <w:sz w:val="44"/>
          <w:szCs w:val="44"/>
        </w:rPr>
        <w:t>组织申报材料</w:t>
      </w:r>
    </w:p>
    <w:p w:rsidR="00B82315" w:rsidRPr="00B82315" w:rsidRDefault="00B82315" w:rsidP="00B82315">
      <w:pPr>
        <w:widowControl w:val="0"/>
        <w:adjustRightInd/>
        <w:snapToGrid/>
        <w:spacing w:after="0"/>
        <w:jc w:val="center"/>
        <w:rPr>
          <w:rFonts w:ascii="方正小标宋简体" w:eastAsia="方正小标宋简体" w:hAnsi="方正小标宋简体" w:cs="方正小标宋简体"/>
          <w:kern w:val="2"/>
          <w:sz w:val="44"/>
          <w:szCs w:val="44"/>
        </w:rPr>
      </w:pPr>
    </w:p>
    <w:p w:rsidR="00B82315" w:rsidRPr="00B82315" w:rsidRDefault="00B82315" w:rsidP="00B82315">
      <w:pPr>
        <w:widowControl w:val="0"/>
        <w:adjustRightInd/>
        <w:snapToGrid/>
        <w:spacing w:after="0"/>
        <w:jc w:val="both"/>
        <w:rPr>
          <w:rFonts w:ascii="Calibri" w:eastAsia="宋体" w:hAnsi="Calibri" w:cs="Times New Roman"/>
          <w:kern w:val="2"/>
          <w:sz w:val="28"/>
          <w:szCs w:val="28"/>
        </w:rPr>
      </w:pPr>
    </w:p>
    <w:p w:rsidR="00B82315" w:rsidRPr="00B82315" w:rsidRDefault="00B82315" w:rsidP="00B82315">
      <w:pPr>
        <w:widowControl w:val="0"/>
        <w:adjustRightInd/>
        <w:snapToGrid/>
        <w:spacing w:after="0"/>
        <w:jc w:val="both"/>
        <w:rPr>
          <w:rFonts w:ascii="Calibri" w:eastAsia="宋体" w:hAnsi="Calibri" w:cs="Times New Roman"/>
          <w:kern w:val="2"/>
          <w:sz w:val="28"/>
          <w:szCs w:val="28"/>
        </w:rPr>
      </w:pPr>
    </w:p>
    <w:p w:rsidR="00B82315" w:rsidRPr="00B82315" w:rsidRDefault="00B82315" w:rsidP="00B82315">
      <w:pPr>
        <w:widowControl w:val="0"/>
        <w:adjustRightInd/>
        <w:snapToGrid/>
        <w:spacing w:after="0"/>
        <w:jc w:val="both"/>
        <w:rPr>
          <w:rFonts w:ascii="Calibri" w:eastAsia="宋体" w:hAnsi="Calibri" w:cs="Times New Roman"/>
          <w:kern w:val="2"/>
          <w:sz w:val="28"/>
          <w:szCs w:val="28"/>
        </w:rPr>
      </w:pPr>
    </w:p>
    <w:p w:rsidR="00B82315" w:rsidRPr="00B82315" w:rsidRDefault="00B82315" w:rsidP="00B82315">
      <w:pPr>
        <w:widowControl w:val="0"/>
        <w:adjustRightInd/>
        <w:snapToGrid/>
        <w:spacing w:after="0"/>
        <w:jc w:val="both"/>
        <w:rPr>
          <w:rFonts w:ascii="Calibri" w:eastAsia="宋体" w:hAnsi="Calibri" w:cs="Times New Roman"/>
          <w:kern w:val="2"/>
          <w:sz w:val="32"/>
          <w:szCs w:val="32"/>
        </w:rPr>
      </w:pPr>
    </w:p>
    <w:p w:rsidR="00B82315" w:rsidRPr="00B82315" w:rsidRDefault="00B82315" w:rsidP="00B82315">
      <w:pPr>
        <w:widowControl w:val="0"/>
        <w:adjustRightInd/>
        <w:snapToGrid/>
        <w:spacing w:after="0"/>
        <w:jc w:val="center"/>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申报组织名称</w:t>
      </w:r>
      <w:r w:rsidRPr="00B82315">
        <w:rPr>
          <w:rFonts w:ascii="仿宋_GB2312" w:eastAsia="仿宋_GB2312" w:hAnsi="仿宋_GB2312" w:cs="仿宋_GB2312" w:hint="eastAsia"/>
          <w:kern w:val="2"/>
          <w:sz w:val="32"/>
          <w:szCs w:val="32"/>
          <w:u w:val="single"/>
        </w:rPr>
        <w:t xml:space="preserve">                         </w:t>
      </w:r>
      <w:r w:rsidRPr="00B82315">
        <w:rPr>
          <w:rFonts w:ascii="仿宋_GB2312" w:eastAsia="仿宋_GB2312" w:hAnsi="仿宋_GB2312" w:cs="仿宋_GB2312" w:hint="eastAsia"/>
          <w:kern w:val="2"/>
          <w:sz w:val="32"/>
          <w:szCs w:val="32"/>
        </w:rPr>
        <w:t>（加盖公章）</w:t>
      </w:r>
    </w:p>
    <w:p w:rsidR="00B82315" w:rsidRPr="00B82315" w:rsidRDefault="00B82315" w:rsidP="00B82315">
      <w:pPr>
        <w:widowControl w:val="0"/>
        <w:adjustRightInd/>
        <w:snapToGrid/>
        <w:spacing w:after="0"/>
        <w:jc w:val="center"/>
        <w:rPr>
          <w:rFonts w:ascii="仿宋_GB2312" w:eastAsia="仿宋_GB2312" w:hAnsi="仿宋_GB2312" w:cs="仿宋_GB2312"/>
          <w:kern w:val="2"/>
          <w:sz w:val="32"/>
          <w:szCs w:val="32"/>
        </w:rPr>
      </w:pPr>
    </w:p>
    <w:p w:rsidR="00B82315" w:rsidRPr="00B82315" w:rsidRDefault="00B82315" w:rsidP="00B82315">
      <w:pPr>
        <w:widowControl w:val="0"/>
        <w:adjustRightInd/>
        <w:snapToGrid/>
        <w:spacing w:after="0"/>
        <w:jc w:val="center"/>
        <w:rPr>
          <w:rFonts w:ascii="仿宋_GB2312" w:eastAsia="仿宋_GB2312" w:hAnsi="仿宋_GB2312" w:cs="仿宋_GB2312"/>
          <w:kern w:val="2"/>
          <w:sz w:val="32"/>
          <w:szCs w:val="32"/>
        </w:rPr>
      </w:pPr>
    </w:p>
    <w:p w:rsidR="00B82315" w:rsidRPr="00B82315" w:rsidRDefault="00B82315" w:rsidP="00B82315">
      <w:pPr>
        <w:widowControl w:val="0"/>
        <w:adjustRightInd/>
        <w:snapToGrid/>
        <w:spacing w:after="0"/>
        <w:jc w:val="center"/>
        <w:rPr>
          <w:rFonts w:ascii="仿宋_GB2312" w:eastAsia="仿宋_GB2312" w:hAnsi="仿宋_GB2312" w:cs="仿宋_GB2312"/>
          <w:kern w:val="2"/>
          <w:sz w:val="32"/>
          <w:szCs w:val="32"/>
        </w:rPr>
      </w:pPr>
    </w:p>
    <w:p w:rsidR="00B82315" w:rsidRPr="00B82315" w:rsidRDefault="00B82315" w:rsidP="00B82315">
      <w:pPr>
        <w:widowControl w:val="0"/>
        <w:adjustRightInd/>
        <w:snapToGrid/>
        <w:spacing w:after="0"/>
        <w:jc w:val="both"/>
        <w:rPr>
          <w:rFonts w:ascii="仿宋_GB2312" w:eastAsia="仿宋_GB2312" w:hAnsi="仿宋_GB2312" w:cs="仿宋_GB2312"/>
          <w:b/>
          <w:bCs/>
          <w:kern w:val="2"/>
          <w:sz w:val="32"/>
          <w:szCs w:val="32"/>
        </w:rPr>
      </w:pPr>
      <w:r w:rsidRPr="00B82315">
        <w:rPr>
          <w:rFonts w:ascii="仿宋_GB2312" w:eastAsia="仿宋_GB2312" w:hAnsi="仿宋_GB2312" w:cs="仿宋_GB2312" w:hint="eastAsia"/>
          <w:b/>
          <w:bCs/>
          <w:kern w:val="2"/>
          <w:sz w:val="32"/>
          <w:szCs w:val="32"/>
        </w:rPr>
        <w:t xml:space="preserve">      </w:t>
      </w:r>
    </w:p>
    <w:p w:rsidR="00B82315" w:rsidRPr="00B82315" w:rsidRDefault="00B82315" w:rsidP="00B82315">
      <w:pPr>
        <w:widowControl w:val="0"/>
        <w:adjustRightInd/>
        <w:snapToGrid/>
        <w:spacing w:after="0"/>
        <w:jc w:val="center"/>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填报日期：       年     月   日</w:t>
      </w:r>
    </w:p>
    <w:p w:rsidR="00B82315" w:rsidRPr="00B82315" w:rsidRDefault="00B82315" w:rsidP="00B82315">
      <w:pPr>
        <w:widowControl w:val="0"/>
        <w:spacing w:after="0" w:line="600" w:lineRule="exact"/>
        <w:jc w:val="center"/>
        <w:rPr>
          <w:rFonts w:ascii="Calibri" w:eastAsia="黑体" w:hAnsi="黑体" w:cs="黑体"/>
          <w:kern w:val="2"/>
          <w:sz w:val="32"/>
          <w:szCs w:val="32"/>
        </w:rPr>
      </w:pPr>
      <w:r w:rsidRPr="00B82315">
        <w:rPr>
          <w:rFonts w:ascii="仿宋_GB2312" w:eastAsia="仿宋_GB2312" w:hAnsi="仿宋_GB2312" w:cs="仿宋_GB2312" w:hint="eastAsia"/>
          <w:kern w:val="2"/>
          <w:sz w:val="32"/>
          <w:szCs w:val="32"/>
        </w:rPr>
        <w:br w:type="page"/>
      </w:r>
      <w:r w:rsidRPr="00B82315">
        <w:rPr>
          <w:rFonts w:ascii="Calibri" w:eastAsia="黑体" w:hAnsi="黑体" w:cs="黑体" w:hint="eastAsia"/>
          <w:kern w:val="2"/>
          <w:sz w:val="32"/>
          <w:szCs w:val="32"/>
        </w:rPr>
        <w:lastRenderedPageBreak/>
        <w:t>填报说明</w:t>
      </w:r>
    </w:p>
    <w:p w:rsidR="00B82315" w:rsidRPr="00B82315" w:rsidRDefault="00B82315" w:rsidP="00B82315">
      <w:pPr>
        <w:widowControl w:val="0"/>
        <w:spacing w:after="0" w:line="600" w:lineRule="exact"/>
        <w:jc w:val="center"/>
        <w:rPr>
          <w:rFonts w:ascii="Calibri" w:eastAsia="黑体" w:hAnsi="黑体" w:cs="黑体"/>
          <w:kern w:val="2"/>
          <w:sz w:val="32"/>
          <w:szCs w:val="32"/>
        </w:rPr>
      </w:pP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1、芜湖市政府质量奖申报材料由申报表、组织概述、自我评价报告和证实性材料组成。所有材料以A4纸装订于一册，内容采用小四号字体双面打印，列出材料目录和对应的页码。沿长边采用胶粘装订，不得以文件夹等松散形式装订。</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2、申报表按表格项目结合实际情况填写，各表具体要求见表后注释部分。需按年度填写的内容系指20</w:t>
      </w:r>
      <w:r>
        <w:rPr>
          <w:rFonts w:ascii="仿宋_GB2312" w:eastAsia="仿宋_GB2312" w:hAnsi="仿宋_GB2312" w:cs="仿宋_GB2312" w:hint="eastAsia"/>
          <w:kern w:val="2"/>
          <w:sz w:val="32"/>
          <w:szCs w:val="32"/>
        </w:rPr>
        <w:t>18</w:t>
      </w:r>
      <w:r w:rsidRPr="00B82315">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2020</w:t>
      </w:r>
      <w:r w:rsidRPr="00B82315">
        <w:rPr>
          <w:rFonts w:ascii="仿宋_GB2312" w:eastAsia="仿宋_GB2312" w:hAnsi="仿宋_GB2312" w:cs="仿宋_GB2312" w:hint="eastAsia"/>
          <w:kern w:val="2"/>
          <w:sz w:val="32"/>
          <w:szCs w:val="32"/>
        </w:rPr>
        <w:t>年连续三年的指标。未明确时间要求的数量指标填写</w:t>
      </w:r>
      <w:r>
        <w:rPr>
          <w:rFonts w:ascii="仿宋_GB2312" w:eastAsia="仿宋_GB2312" w:hAnsi="仿宋_GB2312" w:cs="仿宋_GB2312" w:hint="eastAsia"/>
          <w:kern w:val="2"/>
          <w:sz w:val="32"/>
          <w:szCs w:val="32"/>
        </w:rPr>
        <w:t>2020</w:t>
      </w:r>
      <w:r w:rsidRPr="00B82315">
        <w:rPr>
          <w:rFonts w:ascii="仿宋_GB2312" w:eastAsia="仿宋_GB2312" w:hAnsi="仿宋_GB2312" w:cs="仿宋_GB2312" w:hint="eastAsia"/>
          <w:kern w:val="2"/>
          <w:sz w:val="32"/>
          <w:szCs w:val="32"/>
        </w:rPr>
        <w:t>年情况。表格篇幅不够时，应在不变动内容的情况下适当调整或另加附页。所有未填之项要说明原因或提供相关的证实性材料。</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3、组织概述按《卓越绩效评价准则实施指南》（GB/Z 19579—2012）附录B的要求撰写，限3000字以内。</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4、自我评价报告应对照《卓越绩效评价准则》（GB/T 19580—2012），逐条从采用方法、工作展开和实施结果三个层面用数据、事实和图表进行说明。部分内容可互相引用，但应说明。需要追溯的内容限20</w:t>
      </w:r>
      <w:r>
        <w:rPr>
          <w:rFonts w:ascii="仿宋_GB2312" w:eastAsia="仿宋_GB2312" w:hAnsi="仿宋_GB2312" w:cs="仿宋_GB2312" w:hint="eastAsia"/>
          <w:kern w:val="2"/>
          <w:sz w:val="32"/>
          <w:szCs w:val="32"/>
        </w:rPr>
        <w:t>18</w:t>
      </w:r>
      <w:r w:rsidRPr="00B82315">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2020</w:t>
      </w:r>
      <w:r w:rsidRPr="00B82315">
        <w:rPr>
          <w:rFonts w:ascii="仿宋_GB2312" w:eastAsia="仿宋_GB2312" w:hAnsi="仿宋_GB2312" w:cs="仿宋_GB2312" w:hint="eastAsia"/>
          <w:kern w:val="2"/>
          <w:sz w:val="32"/>
          <w:szCs w:val="32"/>
        </w:rPr>
        <w:t>年内，无追溯的内容只说明</w:t>
      </w:r>
      <w:r>
        <w:rPr>
          <w:rFonts w:ascii="仿宋_GB2312" w:eastAsia="仿宋_GB2312" w:hAnsi="仿宋_GB2312" w:cs="仿宋_GB2312" w:hint="eastAsia"/>
          <w:kern w:val="2"/>
          <w:sz w:val="32"/>
          <w:szCs w:val="32"/>
        </w:rPr>
        <w:t>2020</w:t>
      </w:r>
      <w:r w:rsidRPr="00B82315">
        <w:rPr>
          <w:rFonts w:ascii="仿宋_GB2312" w:eastAsia="仿宋_GB2312" w:hAnsi="仿宋_GB2312" w:cs="仿宋_GB2312" w:hint="eastAsia"/>
          <w:kern w:val="2"/>
          <w:sz w:val="32"/>
          <w:szCs w:val="32"/>
        </w:rPr>
        <w:t>年情况。报告文字力求简要，含图表不得超过50000字。</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5、证实性材料包括：组织基本信息资料，与申报表中内容有关的材料，反映组织管理水平和经营业绩的材料，组织认</w:t>
      </w:r>
      <w:r w:rsidRPr="00B82315">
        <w:rPr>
          <w:rFonts w:ascii="仿宋_GB2312" w:eastAsia="仿宋_GB2312" w:hAnsi="仿宋_GB2312" w:cs="仿宋_GB2312" w:hint="eastAsia"/>
          <w:kern w:val="2"/>
          <w:sz w:val="32"/>
          <w:szCs w:val="32"/>
        </w:rPr>
        <w:lastRenderedPageBreak/>
        <w:t>为还需提供的其它材料等。证实性材料具体清单如下：</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●相应资质和证照复印件。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●质量管理体系认证证书或其他相关管理体系认证(验收)证书复印件（证书覆盖范围应与申报主体名称相一致，并在有效期内）。</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●统计部门出具的20</w:t>
      </w:r>
      <w:r>
        <w:rPr>
          <w:rFonts w:ascii="仿宋_GB2312" w:eastAsia="仿宋_GB2312" w:hAnsi="仿宋_GB2312" w:cs="仿宋_GB2312" w:hint="eastAsia"/>
          <w:kern w:val="2"/>
          <w:sz w:val="32"/>
          <w:szCs w:val="32"/>
        </w:rPr>
        <w:t>18</w:t>
      </w:r>
      <w:r w:rsidRPr="00B82315">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2020分</w:t>
      </w:r>
      <w:r w:rsidRPr="00B82315">
        <w:rPr>
          <w:rFonts w:ascii="仿宋_GB2312" w:eastAsia="仿宋_GB2312" w:hAnsi="仿宋_GB2312" w:cs="仿宋_GB2312" w:hint="eastAsia"/>
          <w:kern w:val="2"/>
          <w:sz w:val="32"/>
          <w:szCs w:val="32"/>
        </w:rPr>
        <w:t>年度的主营业务收入证明。</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●税务（国税、地税）部门出具的纳税证明。包括20</w:t>
      </w:r>
      <w:r>
        <w:rPr>
          <w:rFonts w:ascii="仿宋_GB2312" w:eastAsia="仿宋_GB2312" w:hAnsi="仿宋_GB2312" w:cs="仿宋_GB2312" w:hint="eastAsia"/>
          <w:kern w:val="2"/>
          <w:sz w:val="32"/>
          <w:szCs w:val="32"/>
        </w:rPr>
        <w:t>18</w:t>
      </w:r>
      <w:r w:rsidRPr="00B82315">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2020</w:t>
      </w:r>
      <w:r w:rsidRPr="00B82315">
        <w:rPr>
          <w:rFonts w:ascii="仿宋_GB2312" w:eastAsia="仿宋_GB2312" w:hAnsi="仿宋_GB2312" w:cs="仿宋_GB2312" w:hint="eastAsia"/>
          <w:kern w:val="2"/>
          <w:sz w:val="32"/>
          <w:szCs w:val="32"/>
        </w:rPr>
        <w:t>分年度的纳税额及遵守税务法律法规情况。</w:t>
      </w:r>
    </w:p>
    <w:p w:rsidR="00B82315" w:rsidRPr="00B82315" w:rsidRDefault="00B82315" w:rsidP="00B82315">
      <w:pPr>
        <w:widowControl w:val="0"/>
        <w:spacing w:after="0" w:line="600" w:lineRule="exact"/>
        <w:ind w:firstLine="640"/>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●市统计局或市相关行业主管部门、行业协会出具的行业位次证明（20</w:t>
      </w:r>
      <w:r>
        <w:rPr>
          <w:rFonts w:ascii="仿宋_GB2312" w:eastAsia="仿宋_GB2312" w:hAnsi="仿宋_GB2312" w:cs="仿宋_GB2312" w:hint="eastAsia"/>
          <w:kern w:val="2"/>
          <w:sz w:val="32"/>
          <w:szCs w:val="32"/>
        </w:rPr>
        <w:t>20</w:t>
      </w:r>
      <w:r w:rsidRPr="00B82315">
        <w:rPr>
          <w:rFonts w:ascii="仿宋_GB2312" w:eastAsia="仿宋_GB2312" w:hAnsi="仿宋_GB2312" w:cs="仿宋_GB2312" w:hint="eastAsia"/>
          <w:kern w:val="2"/>
          <w:sz w:val="32"/>
          <w:szCs w:val="32"/>
        </w:rPr>
        <w:t>年主营业务收入和纳税总额两项指标在省内同行业排名情况）。</w:t>
      </w:r>
    </w:p>
    <w:p w:rsidR="00B82315" w:rsidRPr="00B82315" w:rsidRDefault="00B82315" w:rsidP="00B82315">
      <w:pPr>
        <w:widowControl w:val="0"/>
        <w:spacing w:after="0" w:line="600" w:lineRule="exact"/>
        <w:ind w:firstLine="640"/>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●海关或外汇管理部门出具的出口量、出口额证明（有出口业务的企业）。</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●20</w:t>
      </w:r>
      <w:r>
        <w:rPr>
          <w:rFonts w:ascii="仿宋_GB2312" w:eastAsia="仿宋_GB2312" w:hAnsi="仿宋_GB2312" w:cs="仿宋_GB2312" w:hint="eastAsia"/>
          <w:kern w:val="2"/>
          <w:sz w:val="32"/>
          <w:szCs w:val="32"/>
        </w:rPr>
        <w:t>18</w:t>
      </w:r>
      <w:r w:rsidRPr="00B82315">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2020</w:t>
      </w:r>
      <w:r w:rsidRPr="00B82315">
        <w:rPr>
          <w:rFonts w:ascii="仿宋_GB2312" w:eastAsia="仿宋_GB2312" w:hAnsi="仿宋_GB2312" w:cs="仿宋_GB2312" w:hint="eastAsia"/>
          <w:kern w:val="2"/>
          <w:sz w:val="32"/>
          <w:szCs w:val="32"/>
        </w:rPr>
        <w:t>分年度的外部财务审计报告（仅需提供正文部分和资产负债表、损益表、现金流量表）。</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2018</w:t>
      </w:r>
      <w:r w:rsidRPr="00B82315">
        <w:rPr>
          <w:rFonts w:ascii="仿宋_GB2312" w:eastAsia="仿宋_GB2312" w:hAnsi="仿宋_GB2312" w:cs="仿宋_GB2312" w:hint="eastAsia"/>
          <w:kern w:val="2"/>
          <w:sz w:val="32"/>
          <w:szCs w:val="32"/>
        </w:rPr>
        <w:t>年以来省级以上各主管部门或行业协会授予的质量荣誉证书复印件。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●20</w:t>
      </w:r>
      <w:r>
        <w:rPr>
          <w:rFonts w:ascii="仿宋_GB2312" w:eastAsia="仿宋_GB2312" w:hAnsi="仿宋_GB2312" w:cs="仿宋_GB2312" w:hint="eastAsia"/>
          <w:kern w:val="2"/>
          <w:sz w:val="32"/>
          <w:szCs w:val="32"/>
        </w:rPr>
        <w:t>18</w:t>
      </w:r>
      <w:r w:rsidRPr="00B82315">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2020</w:t>
      </w:r>
      <w:r w:rsidRPr="00B82315">
        <w:rPr>
          <w:rFonts w:ascii="仿宋_GB2312" w:eastAsia="仿宋_GB2312" w:hAnsi="仿宋_GB2312" w:cs="仿宋_GB2312" w:hint="eastAsia"/>
          <w:kern w:val="2"/>
          <w:sz w:val="32"/>
          <w:szCs w:val="32"/>
        </w:rPr>
        <w:t>年分年度的环境监测报告各一份，对环境明显无影响的行业可不提供。</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●主营业务被法律法规列入市场准入范围的，应提供相关</w:t>
      </w:r>
      <w:r w:rsidRPr="00B82315">
        <w:rPr>
          <w:rFonts w:ascii="仿宋_GB2312" w:eastAsia="仿宋_GB2312" w:hAnsi="仿宋_GB2312" w:cs="仿宋_GB2312" w:hint="eastAsia"/>
          <w:kern w:val="2"/>
          <w:sz w:val="32"/>
          <w:szCs w:val="32"/>
        </w:rPr>
        <w:lastRenderedPageBreak/>
        <w:t>资质证书复印件。如：生产许可证、3C认证证书等。</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●安监部门出具的</w:t>
      </w:r>
      <w:r>
        <w:rPr>
          <w:rFonts w:ascii="仿宋_GB2312" w:eastAsia="仿宋_GB2312" w:hAnsi="仿宋_GB2312" w:cs="仿宋_GB2312" w:hint="eastAsia"/>
          <w:kern w:val="2"/>
          <w:sz w:val="32"/>
          <w:szCs w:val="32"/>
        </w:rPr>
        <w:t>2018</w:t>
      </w:r>
      <w:r w:rsidRPr="00B82315">
        <w:rPr>
          <w:rFonts w:ascii="仿宋_GB2312" w:eastAsia="仿宋_GB2312" w:hAnsi="仿宋_GB2312" w:cs="仿宋_GB2312" w:hint="eastAsia"/>
          <w:kern w:val="2"/>
          <w:sz w:val="32"/>
          <w:szCs w:val="32"/>
        </w:rPr>
        <w:t>年以来安全生产情况证明。</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●制造业企业提供201</w:t>
      </w:r>
      <w:r w:rsidR="00D05125">
        <w:rPr>
          <w:rFonts w:ascii="仿宋_GB2312" w:eastAsia="仿宋_GB2312" w:hAnsi="仿宋_GB2312" w:cs="仿宋_GB2312" w:hint="eastAsia"/>
          <w:kern w:val="2"/>
          <w:sz w:val="32"/>
          <w:szCs w:val="32"/>
        </w:rPr>
        <w:t>8</w:t>
      </w:r>
      <w:r w:rsidRPr="00B82315">
        <w:rPr>
          <w:rFonts w:ascii="仿宋_GB2312" w:eastAsia="仿宋_GB2312" w:hAnsi="仿宋_GB2312" w:cs="仿宋_GB2312" w:hint="eastAsia"/>
          <w:kern w:val="2"/>
          <w:sz w:val="32"/>
          <w:szCs w:val="32"/>
        </w:rPr>
        <w:t>年以来各级质监、工商及行业主管部门对本企业产品实施的所有含监督性质的产品质量检验报告复印件，工程、服务业企业提供201</w:t>
      </w:r>
      <w:r w:rsidR="00D05125">
        <w:rPr>
          <w:rFonts w:ascii="仿宋_GB2312" w:eastAsia="仿宋_GB2312" w:hAnsi="仿宋_GB2312" w:cs="仿宋_GB2312" w:hint="eastAsia"/>
          <w:kern w:val="2"/>
          <w:sz w:val="32"/>
          <w:szCs w:val="32"/>
        </w:rPr>
        <w:t>8</w:t>
      </w:r>
      <w:r w:rsidRPr="00B82315">
        <w:rPr>
          <w:rFonts w:ascii="仿宋_GB2312" w:eastAsia="仿宋_GB2312" w:hAnsi="仿宋_GB2312" w:cs="仿宋_GB2312" w:hint="eastAsia"/>
          <w:kern w:val="2"/>
          <w:sz w:val="32"/>
          <w:szCs w:val="32"/>
        </w:rPr>
        <w:t>年以来各级行业主管部门对本企业工程/服务项目实施的所有含监督性质的检查（抽查、巡查）结果复印件。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●专职从事质量相关工作人员清单和相关资格证书复印件。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●顾客满意度测评分析报告和员工满意度测评分析报告。</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●生产企业提供产品执行标准封面复印件，工程和服务企业列出主要执行标准和管理制度清单。</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●201</w:t>
      </w:r>
      <w:r>
        <w:rPr>
          <w:rFonts w:ascii="仿宋_GB2312" w:eastAsia="仿宋_GB2312" w:hAnsi="仿宋_GB2312" w:cs="仿宋_GB2312" w:hint="eastAsia"/>
          <w:kern w:val="2"/>
          <w:sz w:val="32"/>
          <w:szCs w:val="32"/>
        </w:rPr>
        <w:t>8</w:t>
      </w:r>
      <w:r w:rsidRPr="00B82315">
        <w:rPr>
          <w:rFonts w:ascii="仿宋_GB2312" w:eastAsia="仿宋_GB2312" w:hAnsi="仿宋_GB2312" w:cs="仿宋_GB2312" w:hint="eastAsia"/>
          <w:kern w:val="2"/>
          <w:sz w:val="32"/>
          <w:szCs w:val="32"/>
        </w:rPr>
        <w:t>年以来参与社会捐助等公益事业的证明材料。</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b/>
          <w:bCs/>
          <w:kern w:val="2"/>
          <w:sz w:val="32"/>
          <w:szCs w:val="32"/>
        </w:rPr>
        <w:t>以上为必须提供的证实性材料，对不能提供项目，应逐一作出解释说明。</w:t>
      </w:r>
      <w:r w:rsidRPr="00B82315">
        <w:rPr>
          <w:rFonts w:ascii="仿宋_GB2312" w:eastAsia="仿宋_GB2312" w:hAnsi="仿宋_GB2312" w:cs="仿宋_GB2312" w:hint="eastAsia"/>
          <w:kern w:val="2"/>
          <w:sz w:val="32"/>
          <w:szCs w:val="32"/>
        </w:rPr>
        <w:t>下列为补充性证实性材料，企业可根据实际情况提供。</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●标准化良好行为证书复印件。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●主导产品采用国际标准的采标证书复印件。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●主导或参与制定国际标准、国家标准、行业标准或联盟标准证明材料。</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●省级以上计量确认证书复印件。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 xml:space="preserve"> ●高新技术企业证书复印件。</w:t>
      </w:r>
    </w:p>
    <w:p w:rsid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lastRenderedPageBreak/>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●新产品或高新技术产品证书复印件。</w:t>
      </w:r>
    </w:p>
    <w:p w:rsidR="00B82315" w:rsidRPr="00B82315" w:rsidRDefault="00B82315" w:rsidP="00B82315">
      <w:pPr>
        <w:widowControl w:val="0"/>
        <w:spacing w:after="0" w:line="600" w:lineRule="exact"/>
        <w:ind w:firstLine="640"/>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●专利清单及专利证书复印件。</w:t>
      </w:r>
    </w:p>
    <w:p w:rsidR="00B82315" w:rsidRPr="00B82315" w:rsidRDefault="00B82315" w:rsidP="00B82315">
      <w:pPr>
        <w:widowControl w:val="0"/>
        <w:spacing w:after="0" w:line="600" w:lineRule="exact"/>
        <w:ind w:firstLine="640"/>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●国家级、省级企业技术中心证书复印件。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●服务标准化试点单位证书复印件。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●省级以上优秀QC小组证书复印件。</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●201</w:t>
      </w:r>
      <w:r>
        <w:rPr>
          <w:rFonts w:ascii="仿宋_GB2312" w:eastAsia="仿宋_GB2312" w:hAnsi="仿宋_GB2312" w:cs="仿宋_GB2312" w:hint="eastAsia"/>
          <w:kern w:val="2"/>
          <w:sz w:val="32"/>
          <w:szCs w:val="32"/>
        </w:rPr>
        <w:t>8</w:t>
      </w:r>
      <w:r w:rsidRPr="00B82315">
        <w:rPr>
          <w:rFonts w:ascii="仿宋_GB2312" w:eastAsia="仿宋_GB2312" w:hAnsi="仿宋_GB2312" w:cs="仿宋_GB2312" w:hint="eastAsia"/>
          <w:kern w:val="2"/>
          <w:sz w:val="32"/>
          <w:szCs w:val="32"/>
        </w:rPr>
        <w:t>年以来获得的省级以上其他荣誉证书复印件。</w:t>
      </w:r>
    </w:p>
    <w:p w:rsidR="00B82315" w:rsidRPr="00B82315" w:rsidRDefault="00B82315" w:rsidP="00B82315">
      <w:pPr>
        <w:widowControl w:val="0"/>
        <w:spacing w:after="0" w:line="600" w:lineRule="exact"/>
        <w:ind w:firstLine="640"/>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●能够反映企业综合实力、经营业绩和社会影响的其它材料。</w:t>
      </w:r>
    </w:p>
    <w:p w:rsidR="00B82315" w:rsidRPr="00B82315" w:rsidRDefault="00B82315" w:rsidP="00B82315">
      <w:pPr>
        <w:widowControl w:val="0"/>
        <w:spacing w:after="0" w:line="600" w:lineRule="exact"/>
        <w:jc w:val="both"/>
        <w:rPr>
          <w:rFonts w:ascii="仿宋_GB2312" w:eastAsia="仿宋_GB2312" w:hAnsi="仿宋_GB2312" w:cs="仿宋_GB2312"/>
          <w:kern w:val="2"/>
          <w:sz w:val="32"/>
          <w:szCs w:val="32"/>
        </w:rPr>
      </w:pPr>
      <w:r w:rsidRPr="00B82315">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 xml:space="preserve">      </w:t>
      </w:r>
      <w:r w:rsidRPr="00B82315">
        <w:rPr>
          <w:rFonts w:ascii="仿宋_GB2312" w:eastAsia="仿宋_GB2312" w:hAnsi="仿宋_GB2312" w:cs="仿宋_GB2312" w:hint="eastAsia"/>
          <w:kern w:val="2"/>
          <w:sz w:val="32"/>
          <w:szCs w:val="32"/>
        </w:rPr>
        <w:t>●企业认为应提供的其它证实性材料。</w:t>
      </w: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line="440" w:lineRule="exact"/>
        <w:jc w:val="both"/>
        <w:rPr>
          <w:rFonts w:ascii="宋体" w:eastAsia="宋体" w:hAnsi="Calibri" w:cs="Times New Roman"/>
          <w:kern w:val="2"/>
          <w:sz w:val="24"/>
          <w:szCs w:val="24"/>
        </w:rPr>
      </w:pPr>
    </w:p>
    <w:p w:rsidR="00B82315" w:rsidRPr="00B82315" w:rsidRDefault="00B82315" w:rsidP="00B82315">
      <w:pPr>
        <w:widowControl w:val="0"/>
        <w:adjustRightInd/>
        <w:snapToGrid/>
        <w:spacing w:after="0"/>
        <w:jc w:val="center"/>
        <w:rPr>
          <w:rFonts w:ascii="方正小标宋简体" w:eastAsia="方正小标宋简体" w:hAnsi="方正小标宋简体" w:cs="方正小标宋简体"/>
          <w:spacing w:val="-4"/>
          <w:kern w:val="2"/>
          <w:sz w:val="40"/>
          <w:szCs w:val="40"/>
        </w:rPr>
      </w:pPr>
    </w:p>
    <w:p w:rsidR="00B82315" w:rsidRPr="00B82315" w:rsidRDefault="00B82315" w:rsidP="00B82315">
      <w:pPr>
        <w:widowControl w:val="0"/>
        <w:adjustRightInd/>
        <w:snapToGrid/>
        <w:spacing w:after="0"/>
        <w:jc w:val="center"/>
        <w:rPr>
          <w:rFonts w:ascii="方正小标宋简体" w:eastAsia="方正小标宋简体" w:hAnsi="方正小标宋简体" w:cs="方正小标宋简体"/>
          <w:spacing w:val="-4"/>
          <w:kern w:val="2"/>
          <w:sz w:val="40"/>
          <w:szCs w:val="40"/>
        </w:rPr>
      </w:pPr>
    </w:p>
    <w:p w:rsidR="00B82315" w:rsidRPr="00B82315" w:rsidRDefault="00B82315" w:rsidP="00B82315">
      <w:pPr>
        <w:widowControl w:val="0"/>
        <w:adjustRightInd/>
        <w:snapToGrid/>
        <w:spacing w:after="0"/>
        <w:jc w:val="center"/>
        <w:rPr>
          <w:rFonts w:ascii="方正小标宋简体" w:eastAsia="方正小标宋简体" w:hAnsi="方正小标宋简体" w:cs="方正小标宋简体"/>
          <w:spacing w:val="-4"/>
          <w:kern w:val="2"/>
          <w:sz w:val="40"/>
          <w:szCs w:val="40"/>
        </w:rPr>
      </w:pPr>
    </w:p>
    <w:p w:rsidR="00B82315" w:rsidRPr="00B82315" w:rsidRDefault="00B82315" w:rsidP="00B82315">
      <w:pPr>
        <w:widowControl w:val="0"/>
        <w:adjustRightInd/>
        <w:snapToGrid/>
        <w:spacing w:after="0"/>
        <w:jc w:val="center"/>
        <w:rPr>
          <w:rFonts w:ascii="方正小标宋简体" w:eastAsia="方正小标宋简体" w:hAnsi="方正小标宋简体" w:cs="方正小标宋简体"/>
          <w:spacing w:val="-4"/>
          <w:kern w:val="2"/>
          <w:sz w:val="40"/>
          <w:szCs w:val="40"/>
        </w:rPr>
      </w:pPr>
    </w:p>
    <w:p w:rsidR="00B82315" w:rsidRPr="00B82315" w:rsidRDefault="00B82315" w:rsidP="00B82315">
      <w:pPr>
        <w:widowControl w:val="0"/>
        <w:adjustRightInd/>
        <w:snapToGrid/>
        <w:spacing w:after="0"/>
        <w:jc w:val="center"/>
        <w:rPr>
          <w:rFonts w:ascii="方正小标宋简体" w:eastAsia="方正小标宋简体" w:hAnsi="方正小标宋简体" w:cs="方正小标宋简体"/>
          <w:spacing w:val="-4"/>
          <w:kern w:val="2"/>
          <w:sz w:val="40"/>
          <w:szCs w:val="40"/>
        </w:rPr>
      </w:pPr>
      <w:r w:rsidRPr="00B82315">
        <w:rPr>
          <w:rFonts w:ascii="方正小标宋简体" w:eastAsia="方正小标宋简体" w:hAnsi="方正小标宋简体" w:cs="方正小标宋简体" w:hint="eastAsia"/>
          <w:spacing w:val="-4"/>
          <w:kern w:val="2"/>
          <w:sz w:val="40"/>
          <w:szCs w:val="40"/>
        </w:rPr>
        <w:t>申报企业声明</w:t>
      </w:r>
    </w:p>
    <w:p w:rsidR="00B82315" w:rsidRPr="00B82315" w:rsidRDefault="00B82315" w:rsidP="00B82315">
      <w:pPr>
        <w:adjustRightInd/>
        <w:snapToGrid/>
        <w:spacing w:after="0"/>
        <w:rPr>
          <w:rFonts w:ascii="仿宋_GB2312" w:eastAsia="仿宋_GB2312" w:hAnsi="宋体" w:cs="Times New Roman"/>
          <w:b/>
          <w:bCs/>
          <w:color w:val="000000"/>
          <w:spacing w:val="-4"/>
          <w:sz w:val="32"/>
          <w:szCs w:val="32"/>
        </w:rPr>
      </w:pPr>
    </w:p>
    <w:p w:rsidR="00B82315" w:rsidRPr="00B82315" w:rsidRDefault="00B82315" w:rsidP="00B82315">
      <w:pPr>
        <w:adjustRightInd/>
        <w:snapToGrid/>
        <w:spacing w:after="0"/>
        <w:rPr>
          <w:rFonts w:ascii="仿宋_GB2312" w:eastAsia="仿宋_GB2312" w:hAnsi="宋体" w:cs="仿宋_GB2312"/>
          <w:color w:val="000000"/>
          <w:spacing w:val="-4"/>
          <w:sz w:val="32"/>
          <w:szCs w:val="32"/>
        </w:rPr>
      </w:pPr>
      <w:r w:rsidRPr="00B82315">
        <w:rPr>
          <w:rFonts w:ascii="仿宋_GB2312" w:eastAsia="仿宋_GB2312" w:hAnsi="宋体" w:cs="仿宋_GB2312" w:hint="eastAsia"/>
          <w:color w:val="000000"/>
          <w:spacing w:val="-4"/>
          <w:sz w:val="32"/>
          <w:szCs w:val="32"/>
        </w:rPr>
        <w:t>本企业郑重声明</w:t>
      </w:r>
      <w:r w:rsidRPr="00B82315">
        <w:rPr>
          <w:rFonts w:ascii="仿宋_GB2312" w:eastAsia="仿宋_GB2312" w:hAnsi="宋体" w:cs="仿宋_GB2312"/>
          <w:color w:val="000000"/>
          <w:spacing w:val="-4"/>
          <w:sz w:val="32"/>
          <w:szCs w:val="32"/>
        </w:rPr>
        <w:t>:</w:t>
      </w:r>
    </w:p>
    <w:p w:rsidR="00B82315" w:rsidRPr="00B82315" w:rsidRDefault="00B82315" w:rsidP="00B82315">
      <w:pPr>
        <w:adjustRightInd/>
        <w:snapToGrid/>
        <w:spacing w:after="0"/>
        <w:ind w:firstLine="790"/>
        <w:rPr>
          <w:rFonts w:ascii="仿宋_GB2312" w:eastAsia="仿宋_GB2312" w:hAnsi="宋体" w:cs="Times New Roman"/>
          <w:color w:val="000000"/>
          <w:spacing w:val="-4"/>
          <w:sz w:val="32"/>
          <w:szCs w:val="32"/>
        </w:rPr>
      </w:pPr>
      <w:r w:rsidRPr="00B82315">
        <w:rPr>
          <w:rFonts w:ascii="仿宋_GB2312" w:eastAsia="仿宋_GB2312" w:hAnsi="宋体" w:cs="仿宋_GB2312"/>
          <w:color w:val="000000"/>
          <w:spacing w:val="-4"/>
          <w:sz w:val="32"/>
          <w:szCs w:val="32"/>
        </w:rPr>
        <w:t>1</w:t>
      </w:r>
      <w:r w:rsidRPr="00B82315">
        <w:rPr>
          <w:rFonts w:ascii="仿宋_GB2312" w:eastAsia="仿宋_GB2312" w:hAnsi="宋体" w:cs="仿宋_GB2312" w:hint="eastAsia"/>
          <w:color w:val="000000"/>
          <w:spacing w:val="-4"/>
          <w:sz w:val="32"/>
          <w:szCs w:val="32"/>
        </w:rPr>
        <w:t>、遵守芜湖市政府质量奖评审的相关制度、标准和规范。</w:t>
      </w:r>
    </w:p>
    <w:p w:rsidR="00B82315" w:rsidRPr="00B82315" w:rsidRDefault="00B82315" w:rsidP="00B82315">
      <w:pPr>
        <w:adjustRightInd/>
        <w:snapToGrid/>
        <w:spacing w:after="0"/>
        <w:ind w:firstLine="790"/>
        <w:rPr>
          <w:rFonts w:ascii="宋体" w:eastAsia="宋体" w:hAnsi="Calibri" w:cs="Times New Roman"/>
          <w:color w:val="000000"/>
          <w:sz w:val="32"/>
          <w:szCs w:val="32"/>
        </w:rPr>
      </w:pPr>
      <w:r w:rsidRPr="00B82315">
        <w:rPr>
          <w:rFonts w:ascii="仿宋_GB2312" w:eastAsia="仿宋_GB2312" w:hAnsi="宋体" w:cs="仿宋_GB2312"/>
          <w:color w:val="000000"/>
          <w:spacing w:val="-4"/>
          <w:sz w:val="32"/>
          <w:szCs w:val="32"/>
        </w:rPr>
        <w:t>2</w:t>
      </w:r>
      <w:r w:rsidRPr="00B82315">
        <w:rPr>
          <w:rFonts w:ascii="仿宋_GB2312" w:eastAsia="仿宋_GB2312" w:hAnsi="宋体" w:cs="仿宋_GB2312" w:hint="eastAsia"/>
          <w:color w:val="000000"/>
          <w:spacing w:val="-4"/>
          <w:sz w:val="32"/>
          <w:szCs w:val="32"/>
        </w:rPr>
        <w:t>、所提交申报材料真实、准确、合法、有效，如有不实愿接受处理并承担相应责任。</w:t>
      </w:r>
    </w:p>
    <w:p w:rsidR="00B82315" w:rsidRPr="00B82315" w:rsidRDefault="00B82315" w:rsidP="00B82315">
      <w:pPr>
        <w:adjustRightInd/>
        <w:snapToGrid/>
        <w:spacing w:after="0"/>
        <w:ind w:firstLine="790"/>
        <w:rPr>
          <w:rFonts w:ascii="仿宋_GB2312" w:eastAsia="仿宋_GB2312" w:hAnsi="宋体" w:cs="Times New Roman"/>
          <w:color w:val="000000"/>
          <w:spacing w:val="-4"/>
          <w:sz w:val="32"/>
          <w:szCs w:val="32"/>
        </w:rPr>
      </w:pPr>
      <w:r w:rsidRPr="00B82315">
        <w:rPr>
          <w:rFonts w:ascii="仿宋_GB2312" w:eastAsia="仿宋_GB2312" w:hAnsi="宋体" w:cs="仿宋_GB2312"/>
          <w:color w:val="000000"/>
          <w:spacing w:val="-4"/>
          <w:sz w:val="32"/>
          <w:szCs w:val="32"/>
        </w:rPr>
        <w:t>3</w:t>
      </w:r>
      <w:r w:rsidRPr="00B82315">
        <w:rPr>
          <w:rFonts w:ascii="仿宋_GB2312" w:eastAsia="仿宋_GB2312" w:hAnsi="宋体" w:cs="仿宋_GB2312" w:hint="eastAsia"/>
          <w:color w:val="000000"/>
          <w:spacing w:val="-4"/>
          <w:sz w:val="32"/>
          <w:szCs w:val="32"/>
        </w:rPr>
        <w:t>、同意最后公布的评审结论为最终决定，在有关方面具有约束力。</w:t>
      </w:r>
    </w:p>
    <w:p w:rsidR="00B82315" w:rsidRPr="00B82315" w:rsidRDefault="00B82315" w:rsidP="00B82315">
      <w:pPr>
        <w:adjustRightInd/>
        <w:snapToGrid/>
        <w:spacing w:after="0"/>
        <w:ind w:firstLine="790"/>
        <w:rPr>
          <w:rFonts w:ascii="仿宋_GB2312" w:eastAsia="仿宋_GB2312" w:hAnsi="宋体" w:cs="Times New Roman"/>
          <w:color w:val="000000"/>
          <w:spacing w:val="-4"/>
          <w:sz w:val="32"/>
          <w:szCs w:val="32"/>
        </w:rPr>
      </w:pPr>
      <w:r w:rsidRPr="00B82315">
        <w:rPr>
          <w:rFonts w:ascii="仿宋_GB2312" w:eastAsia="仿宋_GB2312" w:hAnsi="宋体" w:cs="仿宋_GB2312"/>
          <w:color w:val="000000"/>
          <w:spacing w:val="-4"/>
          <w:sz w:val="32"/>
          <w:szCs w:val="32"/>
        </w:rPr>
        <w:t>4</w:t>
      </w:r>
      <w:r w:rsidRPr="00B82315">
        <w:rPr>
          <w:rFonts w:ascii="仿宋_GB2312" w:eastAsia="仿宋_GB2312" w:hAnsi="宋体" w:cs="仿宋_GB2312" w:hint="eastAsia"/>
          <w:color w:val="000000"/>
          <w:spacing w:val="-4"/>
          <w:sz w:val="32"/>
          <w:szCs w:val="32"/>
        </w:rPr>
        <w:t>、正确宣传所获的芜湖市政府质量奖荣誉。</w:t>
      </w:r>
    </w:p>
    <w:p w:rsidR="00B82315" w:rsidRPr="00B82315" w:rsidRDefault="00B82315" w:rsidP="00B82315">
      <w:pPr>
        <w:adjustRightInd/>
        <w:snapToGrid/>
        <w:spacing w:after="0"/>
        <w:ind w:firstLine="790"/>
        <w:rPr>
          <w:rFonts w:ascii="宋体" w:eastAsia="宋体" w:hAnsi="Calibri" w:cs="Times New Roman"/>
          <w:color w:val="000000"/>
          <w:sz w:val="32"/>
          <w:szCs w:val="32"/>
        </w:rPr>
      </w:pPr>
      <w:r w:rsidRPr="00B82315">
        <w:rPr>
          <w:rFonts w:ascii="仿宋_GB2312" w:eastAsia="仿宋_GB2312" w:hAnsi="宋体" w:cs="仿宋_GB2312"/>
          <w:color w:val="000000"/>
          <w:spacing w:val="-4"/>
          <w:sz w:val="32"/>
          <w:szCs w:val="32"/>
        </w:rPr>
        <w:t>5</w:t>
      </w:r>
      <w:r w:rsidRPr="00B82315">
        <w:rPr>
          <w:rFonts w:ascii="仿宋_GB2312" w:eastAsia="仿宋_GB2312" w:hAnsi="宋体" w:cs="仿宋_GB2312" w:hint="eastAsia"/>
          <w:color w:val="000000"/>
          <w:spacing w:val="-4"/>
          <w:sz w:val="32"/>
          <w:szCs w:val="32"/>
        </w:rPr>
        <w:t>、在获奖后积极履行社会责任，向社会公开和推广本企业实施卓越绩效管理模式的方法和经验（商业秘密除外），为市政府质量奖宣传推广和应用研究工作提供力所能及的协助。</w:t>
      </w:r>
    </w:p>
    <w:p w:rsidR="00B82315" w:rsidRPr="00B82315" w:rsidRDefault="00B82315" w:rsidP="00B82315">
      <w:pPr>
        <w:adjustRightInd/>
        <w:snapToGrid/>
        <w:spacing w:after="0"/>
        <w:rPr>
          <w:rFonts w:ascii="仿宋_GB2312" w:eastAsia="仿宋_GB2312" w:hAnsi="宋体" w:cs="Times New Roman"/>
          <w:color w:val="000000"/>
          <w:spacing w:val="-4"/>
          <w:sz w:val="32"/>
          <w:szCs w:val="32"/>
        </w:rPr>
      </w:pPr>
    </w:p>
    <w:p w:rsidR="00B82315" w:rsidRPr="00B82315" w:rsidRDefault="00B82315" w:rsidP="00B82315">
      <w:pPr>
        <w:tabs>
          <w:tab w:val="left" w:pos="4654"/>
        </w:tabs>
        <w:adjustRightInd/>
        <w:snapToGrid/>
        <w:spacing w:after="0"/>
        <w:rPr>
          <w:rFonts w:ascii="仿宋_GB2312" w:eastAsia="仿宋_GB2312" w:hAnsi="宋体" w:cs="Times New Roman"/>
          <w:color w:val="000000"/>
          <w:spacing w:val="-4"/>
          <w:sz w:val="32"/>
          <w:szCs w:val="32"/>
        </w:rPr>
      </w:pPr>
      <w:r w:rsidRPr="00B82315">
        <w:rPr>
          <w:rFonts w:ascii="仿宋_GB2312" w:eastAsia="仿宋_GB2312" w:hAnsi="宋体" w:cs="Times New Roman"/>
          <w:color w:val="000000"/>
          <w:spacing w:val="-4"/>
          <w:sz w:val="32"/>
          <w:szCs w:val="32"/>
        </w:rPr>
        <w:tab/>
      </w:r>
    </w:p>
    <w:p w:rsidR="00B82315" w:rsidRPr="00B82315" w:rsidRDefault="00B82315" w:rsidP="00B82315">
      <w:pPr>
        <w:tabs>
          <w:tab w:val="left" w:pos="4654"/>
        </w:tabs>
        <w:adjustRightInd/>
        <w:snapToGrid/>
        <w:spacing w:after="0"/>
        <w:rPr>
          <w:rFonts w:ascii="仿宋_GB2312" w:eastAsia="仿宋_GB2312" w:hAnsi="宋体" w:cs="Times New Roman"/>
          <w:color w:val="000000"/>
          <w:spacing w:val="-4"/>
          <w:sz w:val="32"/>
          <w:szCs w:val="32"/>
        </w:rPr>
      </w:pPr>
    </w:p>
    <w:p w:rsidR="00B82315" w:rsidRPr="00B82315" w:rsidRDefault="00B82315" w:rsidP="00B82315">
      <w:pPr>
        <w:adjustRightInd/>
        <w:snapToGrid/>
        <w:spacing w:after="0"/>
        <w:ind w:right="624"/>
        <w:jc w:val="both"/>
        <w:rPr>
          <w:rFonts w:ascii="仿宋_GB2312" w:eastAsia="仿宋_GB2312" w:hAnsi="宋体" w:cs="Times New Roman"/>
          <w:color w:val="000000"/>
          <w:spacing w:val="-4"/>
          <w:sz w:val="32"/>
          <w:szCs w:val="32"/>
        </w:rPr>
      </w:pPr>
      <w:r w:rsidRPr="00B82315">
        <w:rPr>
          <w:rFonts w:ascii="仿宋_GB2312" w:eastAsia="仿宋_GB2312" w:hAnsi="宋体" w:cs="仿宋_GB2312" w:hint="eastAsia"/>
          <w:color w:val="000000"/>
          <w:spacing w:val="-4"/>
          <w:sz w:val="32"/>
          <w:szCs w:val="32"/>
        </w:rPr>
        <w:t>法人代表签字：</w:t>
      </w:r>
    </w:p>
    <w:p w:rsidR="00B82315" w:rsidRPr="00B82315" w:rsidRDefault="00B82315" w:rsidP="00B82315">
      <w:pPr>
        <w:adjustRightInd/>
        <w:snapToGrid/>
        <w:spacing w:after="0"/>
        <w:ind w:right="624"/>
        <w:jc w:val="both"/>
        <w:rPr>
          <w:rFonts w:ascii="仿宋_GB2312" w:eastAsia="仿宋_GB2312" w:hAnsi="宋体" w:cs="Times New Roman"/>
          <w:color w:val="000000"/>
          <w:spacing w:val="-4"/>
          <w:sz w:val="32"/>
          <w:szCs w:val="32"/>
        </w:rPr>
      </w:pPr>
      <w:r w:rsidRPr="00B82315">
        <w:rPr>
          <w:rFonts w:ascii="仿宋_GB2312" w:eastAsia="仿宋_GB2312" w:hAnsi="宋体" w:cs="仿宋_GB2312" w:hint="eastAsia"/>
          <w:color w:val="000000"/>
          <w:spacing w:val="-4"/>
          <w:sz w:val="32"/>
          <w:szCs w:val="32"/>
        </w:rPr>
        <w:t>申报组织印章：</w:t>
      </w:r>
      <w:r>
        <w:rPr>
          <w:rFonts w:ascii="仿宋_GB2312" w:eastAsia="仿宋_GB2312" w:hAnsi="宋体" w:cs="Times New Roman" w:hint="eastAsia"/>
          <w:color w:val="000000"/>
          <w:spacing w:val="-4"/>
          <w:sz w:val="32"/>
          <w:szCs w:val="32"/>
        </w:rPr>
        <w:t xml:space="preserve">                                </w:t>
      </w:r>
      <w:r w:rsidRPr="00B82315">
        <w:rPr>
          <w:rFonts w:ascii="仿宋_GB2312" w:eastAsia="仿宋_GB2312" w:hAnsi="宋体" w:cs="仿宋_GB2312" w:hint="eastAsia"/>
          <w:color w:val="000000"/>
          <w:spacing w:val="-4"/>
          <w:sz w:val="32"/>
          <w:szCs w:val="32"/>
        </w:rPr>
        <w:t>日期：</w:t>
      </w:r>
    </w:p>
    <w:p w:rsidR="00B82315" w:rsidRPr="00B82315" w:rsidRDefault="00B82315" w:rsidP="00B82315">
      <w:pPr>
        <w:widowControl w:val="0"/>
        <w:adjustRightInd/>
        <w:snapToGrid/>
        <w:spacing w:after="0"/>
        <w:jc w:val="both"/>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lastRenderedPageBreak/>
        <w:t xml:space="preserve"> </w:t>
      </w:r>
    </w:p>
    <w:p w:rsidR="00B82315" w:rsidRPr="00B82315" w:rsidRDefault="00B82315" w:rsidP="00B82315">
      <w:pPr>
        <w:widowControl w:val="0"/>
        <w:adjustRightInd/>
        <w:snapToGrid/>
        <w:spacing w:after="0"/>
        <w:jc w:val="center"/>
        <w:rPr>
          <w:rFonts w:ascii="仿宋_GB2312" w:eastAsia="仿宋_GB2312" w:hAnsi="宋体" w:cs="Times New Roman"/>
          <w:b/>
          <w:bCs/>
          <w:color w:val="000000"/>
          <w:sz w:val="32"/>
          <w:szCs w:val="32"/>
        </w:rPr>
      </w:pPr>
      <w:r w:rsidRPr="00B82315">
        <w:rPr>
          <w:rFonts w:ascii="方正小标宋简体" w:eastAsia="方正小标宋简体" w:hAnsi="方正小标宋简体" w:cs="方正小标宋简体" w:hint="eastAsia"/>
          <w:color w:val="000000"/>
          <w:sz w:val="40"/>
          <w:szCs w:val="40"/>
        </w:rPr>
        <w:t>接受质量管理咨询服务情况说明</w:t>
      </w:r>
    </w:p>
    <w:p w:rsidR="00B82315" w:rsidRPr="00B82315" w:rsidRDefault="00B82315" w:rsidP="00B82315">
      <w:pPr>
        <w:widowControl w:val="0"/>
        <w:adjustRightInd/>
        <w:snapToGrid/>
        <w:spacing w:after="0"/>
        <w:jc w:val="center"/>
        <w:rPr>
          <w:rFonts w:ascii="宋体" w:eastAsia="宋体" w:hAnsi="Calibri" w:cs="Times New Roman"/>
          <w:b/>
          <w:bCs/>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5"/>
        <w:gridCol w:w="1413"/>
        <w:gridCol w:w="4116"/>
        <w:gridCol w:w="1298"/>
      </w:tblGrid>
      <w:tr w:rsidR="00B82315" w:rsidRPr="00B82315" w:rsidTr="0045659D">
        <w:trPr>
          <w:jc w:val="center"/>
        </w:trPr>
        <w:tc>
          <w:tcPr>
            <w:tcW w:w="1695" w:type="dxa"/>
            <w:vAlign w:val="center"/>
          </w:tcPr>
          <w:p w:rsidR="00B82315" w:rsidRPr="00B82315" w:rsidRDefault="00B82315" w:rsidP="00B82315">
            <w:pPr>
              <w:widowControl w:val="0"/>
              <w:adjustRightInd/>
              <w:snapToGrid/>
              <w:spacing w:after="0" w:line="360" w:lineRule="exact"/>
              <w:jc w:val="center"/>
              <w:rPr>
                <w:rFonts w:ascii="仿宋_GB2312" w:eastAsia="仿宋_GB2312" w:hAnsi="仿宋_GB2312" w:cs="仿宋_GB2312"/>
                <w:kern w:val="2"/>
                <w:sz w:val="28"/>
                <w:szCs w:val="28"/>
              </w:rPr>
            </w:pPr>
            <w:r w:rsidRPr="00B82315">
              <w:rPr>
                <w:rFonts w:ascii="仿宋_GB2312" w:eastAsia="仿宋_GB2312" w:hAnsi="仿宋_GB2312" w:cs="仿宋_GB2312" w:hint="eastAsia"/>
                <w:kern w:val="2"/>
                <w:sz w:val="28"/>
                <w:szCs w:val="28"/>
              </w:rPr>
              <w:t>外部机构</w:t>
            </w:r>
          </w:p>
          <w:p w:rsidR="00B82315" w:rsidRPr="00B82315" w:rsidRDefault="00B82315" w:rsidP="00B82315">
            <w:pPr>
              <w:widowControl w:val="0"/>
              <w:adjustRightInd/>
              <w:snapToGrid/>
              <w:spacing w:after="0" w:line="360" w:lineRule="exact"/>
              <w:jc w:val="center"/>
              <w:rPr>
                <w:rFonts w:ascii="仿宋_GB2312" w:eastAsia="仿宋_GB2312" w:hAnsi="仿宋_GB2312" w:cs="仿宋_GB2312"/>
                <w:kern w:val="2"/>
                <w:sz w:val="28"/>
                <w:szCs w:val="28"/>
              </w:rPr>
            </w:pPr>
            <w:r w:rsidRPr="00B82315">
              <w:rPr>
                <w:rFonts w:ascii="仿宋_GB2312" w:eastAsia="仿宋_GB2312" w:hAnsi="仿宋_GB2312" w:cs="仿宋_GB2312" w:hint="eastAsia"/>
                <w:kern w:val="2"/>
                <w:sz w:val="28"/>
                <w:szCs w:val="28"/>
              </w:rPr>
              <w:t>名称</w:t>
            </w:r>
          </w:p>
        </w:tc>
        <w:tc>
          <w:tcPr>
            <w:tcW w:w="1413" w:type="dxa"/>
            <w:vAlign w:val="center"/>
          </w:tcPr>
          <w:p w:rsidR="00B82315" w:rsidRPr="00B82315" w:rsidRDefault="00B82315" w:rsidP="00B82315">
            <w:pPr>
              <w:widowControl w:val="0"/>
              <w:adjustRightInd/>
              <w:snapToGrid/>
              <w:spacing w:after="0" w:line="360" w:lineRule="exact"/>
              <w:jc w:val="center"/>
              <w:rPr>
                <w:rFonts w:ascii="仿宋_GB2312" w:eastAsia="仿宋_GB2312" w:hAnsi="仿宋_GB2312" w:cs="仿宋_GB2312"/>
                <w:kern w:val="2"/>
                <w:sz w:val="28"/>
                <w:szCs w:val="28"/>
              </w:rPr>
            </w:pPr>
            <w:r w:rsidRPr="00B82315">
              <w:rPr>
                <w:rFonts w:ascii="仿宋_GB2312" w:eastAsia="仿宋_GB2312" w:hAnsi="仿宋_GB2312" w:cs="仿宋_GB2312" w:hint="eastAsia"/>
                <w:kern w:val="2"/>
                <w:sz w:val="28"/>
                <w:szCs w:val="28"/>
              </w:rPr>
              <w:t>有关人员姓名</w:t>
            </w:r>
          </w:p>
        </w:tc>
        <w:tc>
          <w:tcPr>
            <w:tcW w:w="4116" w:type="dxa"/>
            <w:vAlign w:val="center"/>
          </w:tcPr>
          <w:p w:rsidR="00B82315" w:rsidRPr="00B82315" w:rsidRDefault="00B82315" w:rsidP="00B82315">
            <w:pPr>
              <w:widowControl w:val="0"/>
              <w:adjustRightInd/>
              <w:snapToGrid/>
              <w:spacing w:after="0" w:line="360" w:lineRule="exact"/>
              <w:jc w:val="center"/>
              <w:rPr>
                <w:rFonts w:ascii="仿宋_GB2312" w:eastAsia="仿宋_GB2312" w:hAnsi="仿宋_GB2312" w:cs="仿宋_GB2312"/>
                <w:kern w:val="2"/>
                <w:sz w:val="28"/>
                <w:szCs w:val="28"/>
              </w:rPr>
            </w:pPr>
            <w:r w:rsidRPr="00B82315">
              <w:rPr>
                <w:rFonts w:ascii="仿宋_GB2312" w:eastAsia="仿宋_GB2312" w:hAnsi="仿宋_GB2312" w:cs="仿宋_GB2312" w:hint="eastAsia"/>
                <w:kern w:val="2"/>
                <w:sz w:val="28"/>
                <w:szCs w:val="28"/>
              </w:rPr>
              <w:t>项目内容</w:t>
            </w:r>
          </w:p>
        </w:tc>
        <w:tc>
          <w:tcPr>
            <w:tcW w:w="1298" w:type="dxa"/>
            <w:vAlign w:val="center"/>
          </w:tcPr>
          <w:p w:rsidR="00B82315" w:rsidRPr="00B82315" w:rsidRDefault="00B82315" w:rsidP="00B82315">
            <w:pPr>
              <w:widowControl w:val="0"/>
              <w:adjustRightInd/>
              <w:snapToGrid/>
              <w:spacing w:after="0" w:line="360" w:lineRule="exact"/>
              <w:jc w:val="center"/>
              <w:rPr>
                <w:rFonts w:ascii="仿宋_GB2312" w:eastAsia="仿宋_GB2312" w:hAnsi="仿宋_GB2312" w:cs="仿宋_GB2312"/>
                <w:kern w:val="2"/>
                <w:sz w:val="28"/>
                <w:szCs w:val="28"/>
              </w:rPr>
            </w:pPr>
            <w:r w:rsidRPr="00B82315">
              <w:rPr>
                <w:rFonts w:ascii="仿宋_GB2312" w:eastAsia="仿宋_GB2312" w:hAnsi="仿宋_GB2312" w:cs="仿宋_GB2312" w:hint="eastAsia"/>
                <w:kern w:val="2"/>
                <w:sz w:val="28"/>
                <w:szCs w:val="28"/>
              </w:rPr>
              <w:t>起始</w:t>
            </w:r>
          </w:p>
          <w:p w:rsidR="00B82315" w:rsidRPr="00B82315" w:rsidRDefault="00B82315" w:rsidP="00B82315">
            <w:pPr>
              <w:widowControl w:val="0"/>
              <w:adjustRightInd/>
              <w:snapToGrid/>
              <w:spacing w:after="0" w:line="360" w:lineRule="exact"/>
              <w:jc w:val="center"/>
              <w:rPr>
                <w:rFonts w:ascii="仿宋_GB2312" w:eastAsia="仿宋_GB2312" w:hAnsi="仿宋_GB2312" w:cs="仿宋_GB2312"/>
                <w:kern w:val="2"/>
                <w:sz w:val="28"/>
                <w:szCs w:val="28"/>
              </w:rPr>
            </w:pPr>
            <w:r w:rsidRPr="00B82315">
              <w:rPr>
                <w:rFonts w:ascii="仿宋_GB2312" w:eastAsia="仿宋_GB2312" w:hAnsi="仿宋_GB2312" w:cs="仿宋_GB2312" w:hint="eastAsia"/>
                <w:kern w:val="2"/>
                <w:sz w:val="28"/>
                <w:szCs w:val="28"/>
              </w:rPr>
              <w:t>时间</w:t>
            </w:r>
          </w:p>
        </w:tc>
      </w:tr>
      <w:tr w:rsidR="00B82315" w:rsidRPr="00B82315" w:rsidTr="0045659D">
        <w:trPr>
          <w:trHeight w:val="6919"/>
          <w:jc w:val="center"/>
        </w:trPr>
        <w:tc>
          <w:tcPr>
            <w:tcW w:w="1695" w:type="dxa"/>
          </w:tcPr>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tc>
        <w:tc>
          <w:tcPr>
            <w:tcW w:w="1413" w:type="dxa"/>
          </w:tcPr>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tc>
        <w:tc>
          <w:tcPr>
            <w:tcW w:w="4116" w:type="dxa"/>
          </w:tcPr>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tc>
        <w:tc>
          <w:tcPr>
            <w:tcW w:w="1298" w:type="dxa"/>
          </w:tcPr>
          <w:p w:rsidR="00B82315" w:rsidRPr="00B82315" w:rsidRDefault="00B82315" w:rsidP="00B82315">
            <w:pPr>
              <w:widowControl w:val="0"/>
              <w:adjustRightInd/>
              <w:snapToGrid/>
              <w:spacing w:after="0"/>
              <w:jc w:val="both"/>
              <w:rPr>
                <w:rFonts w:ascii="仿宋_GB2312" w:eastAsia="仿宋_GB2312" w:hAnsi="仿宋_GB2312" w:cs="仿宋_GB2312"/>
                <w:kern w:val="2"/>
                <w:sz w:val="28"/>
                <w:szCs w:val="28"/>
              </w:rPr>
            </w:pPr>
          </w:p>
        </w:tc>
      </w:tr>
      <w:tr w:rsidR="00B82315" w:rsidRPr="00B82315" w:rsidTr="0045659D">
        <w:trPr>
          <w:cantSplit/>
          <w:trHeight w:val="3175"/>
          <w:jc w:val="center"/>
        </w:trPr>
        <w:tc>
          <w:tcPr>
            <w:tcW w:w="8522" w:type="dxa"/>
            <w:gridSpan w:val="4"/>
          </w:tcPr>
          <w:p w:rsidR="00B82315" w:rsidRPr="00B82315" w:rsidRDefault="00B82315" w:rsidP="00B82315">
            <w:pPr>
              <w:widowControl w:val="0"/>
              <w:adjustRightInd/>
              <w:snapToGrid/>
              <w:spacing w:after="0" w:line="440" w:lineRule="exact"/>
              <w:jc w:val="both"/>
              <w:rPr>
                <w:rFonts w:ascii="仿宋_GB2312" w:eastAsia="仿宋_GB2312" w:hAnsi="仿宋_GB2312" w:cs="仿宋_GB2312"/>
                <w:kern w:val="2"/>
                <w:sz w:val="28"/>
                <w:szCs w:val="28"/>
              </w:rPr>
            </w:pPr>
            <w:r w:rsidRPr="00B82315">
              <w:rPr>
                <w:rFonts w:ascii="仿宋_GB2312" w:eastAsia="仿宋_GB2312" w:hAnsi="仿宋_GB2312" w:cs="仿宋_GB2312" w:hint="eastAsia"/>
                <w:kern w:val="2"/>
                <w:sz w:val="28"/>
                <w:szCs w:val="28"/>
              </w:rPr>
              <w:t>注：为了规范芜湖市政府质量奖申报、评审工作，避免有关机构和人员既参加对申报企业的咨询服务活动，又参加评审工作，请在本表中如实填写自201</w:t>
            </w:r>
            <w:r>
              <w:rPr>
                <w:rFonts w:ascii="仿宋_GB2312" w:eastAsia="仿宋_GB2312" w:hAnsi="仿宋_GB2312" w:cs="仿宋_GB2312" w:hint="eastAsia"/>
                <w:kern w:val="2"/>
                <w:sz w:val="28"/>
                <w:szCs w:val="28"/>
              </w:rPr>
              <w:t>8</w:t>
            </w:r>
            <w:r w:rsidRPr="00B82315">
              <w:rPr>
                <w:rFonts w:ascii="仿宋_GB2312" w:eastAsia="仿宋_GB2312" w:hAnsi="仿宋_GB2312" w:cs="仿宋_GB2312" w:hint="eastAsia"/>
                <w:kern w:val="2"/>
                <w:sz w:val="28"/>
                <w:szCs w:val="28"/>
              </w:rPr>
              <w:t>年以来邀请外部机构和人员进行有关质量管理的咨询、培训、讲座等方面的情况。在提交本申报材料之后、现场评审之前，发生类似情况，应及时补充告知市质量工作联席会议办公室。如事后查明企业未如实申报此类信息的，将对申报企业、有关机构和个人给予严肃处理。</w:t>
            </w:r>
          </w:p>
        </w:tc>
      </w:tr>
    </w:tbl>
    <w:p w:rsidR="00B82315" w:rsidRPr="00B82315" w:rsidRDefault="00B82315" w:rsidP="00B82315">
      <w:pPr>
        <w:widowControl w:val="0"/>
        <w:adjustRightInd/>
        <w:snapToGrid/>
        <w:spacing w:after="0" w:line="460" w:lineRule="exact"/>
        <w:jc w:val="center"/>
        <w:rPr>
          <w:rFonts w:ascii="Calibri" w:eastAsia="黑体" w:hAnsi="黑体" w:cs="Times New Roman"/>
          <w:kern w:val="2"/>
          <w:sz w:val="32"/>
          <w:szCs w:val="32"/>
        </w:rPr>
      </w:pPr>
      <w:r w:rsidRPr="00B82315">
        <w:rPr>
          <w:rFonts w:ascii="Calibri" w:eastAsia="黑体" w:hAnsi="黑体" w:cs="黑体" w:hint="eastAsia"/>
          <w:kern w:val="2"/>
          <w:sz w:val="32"/>
          <w:szCs w:val="32"/>
        </w:rPr>
        <w:lastRenderedPageBreak/>
        <w:t>一</w:t>
      </w:r>
      <w:r w:rsidRPr="00B82315">
        <w:rPr>
          <w:rFonts w:ascii="Calibri" w:eastAsia="黑体" w:hAnsi="Calibri" w:cs="Times New Roman"/>
          <w:kern w:val="2"/>
          <w:sz w:val="32"/>
          <w:szCs w:val="32"/>
        </w:rPr>
        <w:t xml:space="preserve"> </w:t>
      </w:r>
      <w:r w:rsidRPr="00B82315">
        <w:rPr>
          <w:rFonts w:ascii="Calibri" w:eastAsia="黑体" w:hAnsi="黑体" w:cs="黑体" w:hint="eastAsia"/>
          <w:kern w:val="2"/>
          <w:sz w:val="32"/>
          <w:szCs w:val="32"/>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0"/>
        <w:gridCol w:w="1559"/>
        <w:gridCol w:w="825"/>
        <w:gridCol w:w="1440"/>
        <w:gridCol w:w="1386"/>
        <w:gridCol w:w="1404"/>
      </w:tblGrid>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组织名称</w:t>
            </w:r>
          </w:p>
        </w:tc>
        <w:tc>
          <w:tcPr>
            <w:tcW w:w="3824" w:type="dxa"/>
            <w:gridSpan w:val="3"/>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386"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法人代表</w:t>
            </w:r>
          </w:p>
        </w:tc>
        <w:tc>
          <w:tcPr>
            <w:tcW w:w="1404"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通讯地址</w:t>
            </w:r>
          </w:p>
        </w:tc>
        <w:tc>
          <w:tcPr>
            <w:tcW w:w="3824" w:type="dxa"/>
            <w:gridSpan w:val="3"/>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386"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邮</w:t>
            </w:r>
            <w:r w:rsidRPr="00B82315">
              <w:rPr>
                <w:rFonts w:ascii="仿宋_GB2312" w:eastAsia="仿宋_GB2312" w:hAnsi="Calibri" w:cs="仿宋_GB2312"/>
                <w:kern w:val="2"/>
                <w:sz w:val="28"/>
                <w:szCs w:val="28"/>
              </w:rPr>
              <w:t xml:space="preserve">    </w:t>
            </w:r>
            <w:r w:rsidRPr="00B82315">
              <w:rPr>
                <w:rFonts w:ascii="仿宋_GB2312" w:eastAsia="仿宋_GB2312" w:hAnsi="Calibri" w:cs="仿宋_GB2312" w:hint="eastAsia"/>
                <w:kern w:val="2"/>
                <w:sz w:val="28"/>
                <w:szCs w:val="28"/>
              </w:rPr>
              <w:t>编</w:t>
            </w:r>
          </w:p>
        </w:tc>
        <w:tc>
          <w:tcPr>
            <w:tcW w:w="1404"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主管部门</w:t>
            </w:r>
          </w:p>
        </w:tc>
        <w:tc>
          <w:tcPr>
            <w:tcW w:w="3824" w:type="dxa"/>
            <w:gridSpan w:val="3"/>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386"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成立日期</w:t>
            </w:r>
          </w:p>
        </w:tc>
        <w:tc>
          <w:tcPr>
            <w:tcW w:w="1404"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主营业务</w:t>
            </w:r>
          </w:p>
        </w:tc>
        <w:tc>
          <w:tcPr>
            <w:tcW w:w="6614" w:type="dxa"/>
            <w:gridSpan w:val="5"/>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最高管理者</w:t>
            </w:r>
          </w:p>
        </w:tc>
        <w:tc>
          <w:tcPr>
            <w:tcW w:w="2384"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4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电</w:t>
            </w:r>
            <w:r w:rsidRPr="00B82315">
              <w:rPr>
                <w:rFonts w:ascii="仿宋_GB2312" w:eastAsia="仿宋_GB2312" w:hAnsi="Calibri" w:cs="仿宋_GB2312"/>
                <w:kern w:val="2"/>
                <w:sz w:val="28"/>
                <w:szCs w:val="28"/>
              </w:rPr>
              <w:t xml:space="preserve">  </w:t>
            </w:r>
            <w:r w:rsidRPr="00B82315">
              <w:rPr>
                <w:rFonts w:ascii="仿宋_GB2312" w:eastAsia="仿宋_GB2312" w:hAnsi="Calibri" w:cs="仿宋_GB2312" w:hint="eastAsia"/>
                <w:kern w:val="2"/>
                <w:sz w:val="28"/>
                <w:szCs w:val="28"/>
              </w:rPr>
              <w:t>话</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联系部门</w:t>
            </w:r>
          </w:p>
        </w:tc>
        <w:tc>
          <w:tcPr>
            <w:tcW w:w="2384"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4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联系人</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68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联系电话</w:t>
            </w:r>
          </w:p>
          <w:p w:rsidR="00B82315" w:rsidRPr="00B82315" w:rsidRDefault="00B82315" w:rsidP="00B82315">
            <w:pPr>
              <w:widowControl w:val="0"/>
              <w:adjustRightInd/>
              <w:snapToGrid/>
              <w:spacing w:after="0" w:line="300" w:lineRule="exact"/>
              <w:jc w:val="both"/>
              <w:rPr>
                <w:rFonts w:ascii="仿宋_GB2312" w:eastAsia="仿宋_GB2312" w:hAnsi="Calibri" w:cs="Times New Roman"/>
                <w:kern w:val="2"/>
                <w:sz w:val="28"/>
                <w:szCs w:val="28"/>
              </w:rPr>
            </w:pPr>
            <w:r w:rsidRPr="00B82315">
              <w:rPr>
                <w:rFonts w:ascii="仿宋_GB2312" w:eastAsia="仿宋_GB2312" w:hAnsi="Calibri" w:cs="仿宋_GB2312"/>
                <w:kern w:val="2"/>
                <w:sz w:val="28"/>
                <w:szCs w:val="28"/>
              </w:rPr>
              <w:t>/</w:t>
            </w:r>
            <w:r w:rsidRPr="00B82315">
              <w:rPr>
                <w:rFonts w:ascii="仿宋_GB2312" w:eastAsia="仿宋_GB2312" w:hAnsi="Calibri" w:cs="仿宋_GB2312" w:hint="eastAsia"/>
                <w:kern w:val="2"/>
                <w:sz w:val="28"/>
                <w:szCs w:val="28"/>
              </w:rPr>
              <w:t>手机</w:t>
            </w:r>
          </w:p>
        </w:tc>
        <w:tc>
          <w:tcPr>
            <w:tcW w:w="2384"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4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传</w:t>
            </w:r>
            <w:r w:rsidRPr="00B82315">
              <w:rPr>
                <w:rFonts w:ascii="仿宋_GB2312" w:eastAsia="仿宋_GB2312" w:hAnsi="Calibri" w:cs="仿宋_GB2312"/>
                <w:kern w:val="2"/>
                <w:sz w:val="28"/>
                <w:szCs w:val="28"/>
              </w:rPr>
              <w:t xml:space="preserve">  </w:t>
            </w:r>
            <w:r w:rsidRPr="00B82315">
              <w:rPr>
                <w:rFonts w:ascii="仿宋_GB2312" w:eastAsia="仿宋_GB2312" w:hAnsi="Calibri" w:cs="仿宋_GB2312" w:hint="eastAsia"/>
                <w:kern w:val="2"/>
                <w:sz w:val="28"/>
                <w:szCs w:val="28"/>
              </w:rPr>
              <w:t>真</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电子邮件</w:t>
            </w:r>
          </w:p>
        </w:tc>
        <w:tc>
          <w:tcPr>
            <w:tcW w:w="6614" w:type="dxa"/>
            <w:gridSpan w:val="5"/>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经济类型</w:t>
            </w:r>
          </w:p>
        </w:tc>
        <w:tc>
          <w:tcPr>
            <w:tcW w:w="2384"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4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所属行业</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企业规模</w:t>
            </w:r>
          </w:p>
        </w:tc>
        <w:tc>
          <w:tcPr>
            <w:tcW w:w="2384"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4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总资产</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5564" w:type="dxa"/>
            <w:gridSpan w:val="4"/>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近三年重大质量、安全、环保事故情况</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5564" w:type="dxa"/>
            <w:gridSpan w:val="4"/>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近三年较大投诉、不良记录及违法行为情况</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员工总数</w:t>
            </w:r>
          </w:p>
        </w:tc>
        <w:tc>
          <w:tcPr>
            <w:tcW w:w="2384"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4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研发人数</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45659D">
        <w:trPr>
          <w:trHeight w:hRule="exact" w:val="510"/>
          <w:jc w:val="center"/>
        </w:trPr>
        <w:tc>
          <w:tcPr>
            <w:tcW w:w="17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管理人员数</w:t>
            </w:r>
          </w:p>
        </w:tc>
        <w:tc>
          <w:tcPr>
            <w:tcW w:w="2384"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c>
          <w:tcPr>
            <w:tcW w:w="1440" w:type="dxa"/>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自评师数</w:t>
            </w:r>
          </w:p>
        </w:tc>
        <w:tc>
          <w:tcPr>
            <w:tcW w:w="2790"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B82315">
        <w:trPr>
          <w:trHeight w:hRule="exact" w:val="510"/>
          <w:jc w:val="center"/>
        </w:trPr>
        <w:tc>
          <w:tcPr>
            <w:tcW w:w="3299"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已通过的管理体系认证</w:t>
            </w:r>
          </w:p>
        </w:tc>
        <w:tc>
          <w:tcPr>
            <w:tcW w:w="5055" w:type="dxa"/>
            <w:gridSpan w:val="4"/>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B82315">
        <w:trPr>
          <w:trHeight w:hRule="exact" w:val="510"/>
          <w:jc w:val="center"/>
        </w:trPr>
        <w:tc>
          <w:tcPr>
            <w:tcW w:w="3299"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主要质量管理方法</w:t>
            </w:r>
          </w:p>
        </w:tc>
        <w:tc>
          <w:tcPr>
            <w:tcW w:w="5055" w:type="dxa"/>
            <w:gridSpan w:val="4"/>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B82315">
        <w:trPr>
          <w:trHeight w:hRule="exact" w:val="510"/>
          <w:jc w:val="center"/>
        </w:trPr>
        <w:tc>
          <w:tcPr>
            <w:tcW w:w="3299" w:type="dxa"/>
            <w:gridSpan w:val="2"/>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r w:rsidRPr="00B82315">
              <w:rPr>
                <w:rFonts w:ascii="仿宋_GB2312" w:eastAsia="仿宋_GB2312" w:hAnsi="Calibri" w:cs="仿宋_GB2312"/>
                <w:kern w:val="2"/>
                <w:sz w:val="28"/>
                <w:szCs w:val="28"/>
              </w:rPr>
              <w:t>KPI</w:t>
            </w:r>
            <w:r w:rsidRPr="00B82315">
              <w:rPr>
                <w:rFonts w:ascii="仿宋_GB2312" w:eastAsia="仿宋_GB2312" w:hAnsi="Calibri" w:cs="仿宋_GB2312" w:hint="eastAsia"/>
                <w:kern w:val="2"/>
                <w:sz w:val="28"/>
                <w:szCs w:val="28"/>
              </w:rPr>
              <w:t>考核体系建立情况</w:t>
            </w:r>
          </w:p>
        </w:tc>
        <w:tc>
          <w:tcPr>
            <w:tcW w:w="5055" w:type="dxa"/>
            <w:gridSpan w:val="4"/>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r w:rsidR="00B82315" w:rsidRPr="00B82315" w:rsidTr="00B82315">
        <w:trPr>
          <w:trHeight w:hRule="exact" w:val="510"/>
          <w:jc w:val="center"/>
        </w:trPr>
        <w:tc>
          <w:tcPr>
            <w:tcW w:w="3299" w:type="dxa"/>
            <w:gridSpan w:val="2"/>
            <w:vAlign w:val="center"/>
          </w:tcPr>
          <w:p w:rsidR="00B82315" w:rsidRPr="00B82315" w:rsidRDefault="00B82315" w:rsidP="00B82315">
            <w:pPr>
              <w:widowControl w:val="0"/>
              <w:adjustRightInd/>
              <w:snapToGrid/>
              <w:spacing w:after="0" w:line="300" w:lineRule="exact"/>
              <w:rPr>
                <w:rFonts w:ascii="仿宋_GB2312" w:eastAsia="仿宋_GB2312" w:hAnsi="Calibri" w:cs="Times New Roman"/>
                <w:kern w:val="2"/>
                <w:sz w:val="28"/>
                <w:szCs w:val="28"/>
              </w:rPr>
            </w:pPr>
            <w:r w:rsidRPr="00B82315">
              <w:rPr>
                <w:rFonts w:ascii="仿宋_GB2312" w:eastAsia="仿宋_GB2312" w:hAnsi="Calibri" w:cs="仿宋_GB2312" w:hint="eastAsia"/>
                <w:kern w:val="2"/>
                <w:sz w:val="28"/>
                <w:szCs w:val="28"/>
              </w:rPr>
              <w:t>所属单位明细（可附页）</w:t>
            </w:r>
          </w:p>
        </w:tc>
        <w:tc>
          <w:tcPr>
            <w:tcW w:w="5055" w:type="dxa"/>
            <w:gridSpan w:val="4"/>
            <w:vAlign w:val="center"/>
          </w:tcPr>
          <w:p w:rsidR="00B82315" w:rsidRPr="00B82315" w:rsidRDefault="00B82315" w:rsidP="00B82315">
            <w:pPr>
              <w:widowControl w:val="0"/>
              <w:adjustRightInd/>
              <w:snapToGrid/>
              <w:spacing w:after="0" w:line="300" w:lineRule="exact"/>
              <w:jc w:val="center"/>
              <w:rPr>
                <w:rFonts w:ascii="仿宋_GB2312" w:eastAsia="仿宋_GB2312" w:hAnsi="Calibri" w:cs="Times New Roman"/>
                <w:kern w:val="2"/>
                <w:sz w:val="28"/>
                <w:szCs w:val="28"/>
              </w:rPr>
            </w:pPr>
          </w:p>
        </w:tc>
      </w:tr>
    </w:tbl>
    <w:p w:rsidR="00B82315" w:rsidRPr="00B82315" w:rsidRDefault="00B82315" w:rsidP="00B82315">
      <w:pPr>
        <w:widowControl w:val="0"/>
        <w:adjustRightInd/>
        <w:snapToGrid/>
        <w:spacing w:after="0" w:line="400" w:lineRule="exact"/>
        <w:jc w:val="both"/>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注：1.经济类型指国有、有限责任、股份、集体、联营、私营、港澳台资、外商投资企业等。详见国家统计局2001年颁发的《关于划分企业登记注册类型的规定》。</w:t>
      </w:r>
    </w:p>
    <w:p w:rsidR="00B82315" w:rsidRPr="00B82315" w:rsidRDefault="00B82315" w:rsidP="00B82315">
      <w:pPr>
        <w:widowControl w:val="0"/>
        <w:adjustRightInd/>
        <w:snapToGrid/>
        <w:spacing w:after="0" w:line="400" w:lineRule="exact"/>
        <w:jc w:val="both"/>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sidR="00EC1EE1">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2.企业规模划分详见国家统计局《统计上大中小型企业划分办法（暂行）》及其说明。特大型工业企业划分详见国家统计局《特大型工业企业划分标准》。</w:t>
      </w:r>
    </w:p>
    <w:p w:rsidR="00B82315" w:rsidRPr="00B82315" w:rsidRDefault="00B82315" w:rsidP="00B82315">
      <w:pPr>
        <w:widowControl w:val="0"/>
        <w:adjustRightInd/>
        <w:snapToGrid/>
        <w:spacing w:after="0" w:line="400" w:lineRule="exact"/>
        <w:jc w:val="both"/>
        <w:rPr>
          <w:rFonts w:ascii="黑体" w:eastAsia="黑体" w:hAnsi="黑体" w:cs="Times New Roman"/>
          <w:spacing w:val="-4"/>
          <w:kern w:val="2"/>
          <w:sz w:val="36"/>
          <w:szCs w:val="36"/>
        </w:rPr>
      </w:pPr>
      <w:r w:rsidRPr="00B82315">
        <w:rPr>
          <w:rFonts w:ascii="仿宋_GB2312" w:eastAsia="仿宋_GB2312" w:hAnsi="仿宋_GB2312" w:cs="仿宋_GB2312" w:hint="eastAsia"/>
          <w:spacing w:val="-4"/>
          <w:kern w:val="2"/>
          <w:sz w:val="28"/>
          <w:szCs w:val="28"/>
        </w:rPr>
        <w:t xml:space="preserve">  </w:t>
      </w:r>
      <w:r w:rsidR="00EC1EE1">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 </w:t>
      </w:r>
      <w:r w:rsidR="00EC1EE1">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3.行业划分对照《国民经济行业分类》（GB/T4754-2011）准确填报。</w:t>
      </w:r>
    </w:p>
    <w:p w:rsidR="00B82315" w:rsidRPr="00B82315" w:rsidRDefault="00B82315" w:rsidP="00B82315">
      <w:pPr>
        <w:widowControl w:val="0"/>
        <w:adjustRightInd/>
        <w:snapToGrid/>
        <w:spacing w:before="50" w:after="0" w:line="360" w:lineRule="auto"/>
        <w:jc w:val="center"/>
        <w:rPr>
          <w:rFonts w:ascii="Calibri" w:eastAsia="宋体" w:hAnsi="Calibri" w:cs="Times New Roman"/>
          <w:color w:val="000000"/>
          <w:spacing w:val="-4"/>
          <w:kern w:val="2"/>
          <w:sz w:val="32"/>
          <w:szCs w:val="32"/>
        </w:rPr>
      </w:pPr>
      <w:r w:rsidRPr="00B82315">
        <w:rPr>
          <w:rFonts w:ascii="黑体" w:eastAsia="黑体" w:hAnsi="黑体" w:cs="黑体" w:hint="eastAsia"/>
          <w:spacing w:val="-4"/>
          <w:kern w:val="2"/>
          <w:sz w:val="32"/>
          <w:szCs w:val="32"/>
        </w:rPr>
        <w:lastRenderedPageBreak/>
        <w:t>二</w:t>
      </w:r>
      <w:r w:rsidRPr="00B82315">
        <w:rPr>
          <w:rFonts w:ascii="黑体" w:eastAsia="黑体" w:hAnsi="黑体" w:cs="黑体"/>
          <w:spacing w:val="-4"/>
          <w:kern w:val="2"/>
          <w:sz w:val="32"/>
          <w:szCs w:val="32"/>
        </w:rPr>
        <w:t xml:space="preserve"> </w:t>
      </w:r>
      <w:r w:rsidRPr="00B82315">
        <w:rPr>
          <w:rFonts w:ascii="黑体" w:eastAsia="黑体" w:hAnsi="黑体" w:cs="黑体" w:hint="eastAsia"/>
          <w:spacing w:val="-4"/>
          <w:kern w:val="2"/>
          <w:sz w:val="32"/>
          <w:szCs w:val="32"/>
        </w:rPr>
        <w:t>主营业务质量水平</w:t>
      </w:r>
    </w:p>
    <w:p w:rsidR="00B82315" w:rsidRPr="00B82315" w:rsidRDefault="00B82315" w:rsidP="00B82315">
      <w:pPr>
        <w:widowControl w:val="0"/>
        <w:adjustRightInd/>
        <w:snapToGrid/>
        <w:spacing w:after="0" w:line="440" w:lineRule="exact"/>
        <w:rPr>
          <w:rFonts w:ascii="仿宋_GB2312" w:eastAsia="仿宋_GB2312" w:hAnsi="仿宋_GB2312" w:cs="仿宋_GB2312"/>
          <w:color w:val="000000"/>
          <w:spacing w:val="-4"/>
          <w:kern w:val="2"/>
          <w:sz w:val="32"/>
          <w:szCs w:val="32"/>
        </w:rPr>
      </w:pPr>
      <w:r w:rsidRPr="00B82315">
        <w:rPr>
          <w:rFonts w:ascii="Calibri" w:eastAsia="宋体" w:hAnsi="Calibri" w:cs="宋体" w:hint="eastAsia"/>
          <w:color w:val="000000"/>
          <w:spacing w:val="-4"/>
          <w:kern w:val="2"/>
          <w:sz w:val="28"/>
          <w:szCs w:val="28"/>
        </w:rPr>
        <w:t xml:space="preserve"> </w:t>
      </w:r>
      <w:r w:rsidRPr="00B82315">
        <w:rPr>
          <w:rFonts w:ascii="仿宋_GB2312" w:eastAsia="仿宋_GB2312" w:hAnsi="仿宋_GB2312" w:cs="仿宋_GB2312" w:hint="eastAsia"/>
          <w:color w:val="000000"/>
          <w:spacing w:val="-4"/>
          <w:kern w:val="2"/>
          <w:sz w:val="32"/>
          <w:szCs w:val="32"/>
        </w:rPr>
        <w:t>主要产品/工程/服务名称：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08"/>
        <w:gridCol w:w="1800"/>
        <w:gridCol w:w="2160"/>
        <w:gridCol w:w="2112"/>
      </w:tblGrid>
      <w:tr w:rsidR="00B82315" w:rsidRPr="00B82315" w:rsidTr="0045659D">
        <w:trPr>
          <w:jc w:val="center"/>
        </w:trPr>
        <w:tc>
          <w:tcPr>
            <w:tcW w:w="2908"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color w:val="000000"/>
                <w:spacing w:val="-4"/>
                <w:kern w:val="2"/>
                <w:sz w:val="32"/>
                <w:szCs w:val="32"/>
              </w:rPr>
            </w:pPr>
            <w:r w:rsidRPr="00B82315">
              <w:rPr>
                <w:rFonts w:ascii="仿宋_GB2312" w:eastAsia="仿宋_GB2312" w:hAnsi="仿宋_GB2312" w:cs="仿宋_GB2312" w:hint="eastAsia"/>
                <w:color w:val="000000"/>
                <w:spacing w:val="-4"/>
                <w:kern w:val="2"/>
                <w:sz w:val="32"/>
                <w:szCs w:val="32"/>
              </w:rPr>
              <w:t>主要技术/服务指标</w:t>
            </w:r>
          </w:p>
        </w:tc>
        <w:tc>
          <w:tcPr>
            <w:tcW w:w="1800"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color w:val="000000"/>
                <w:spacing w:val="-4"/>
                <w:kern w:val="2"/>
                <w:sz w:val="32"/>
                <w:szCs w:val="32"/>
              </w:rPr>
            </w:pPr>
            <w:r w:rsidRPr="00B82315">
              <w:rPr>
                <w:rFonts w:ascii="仿宋_GB2312" w:eastAsia="仿宋_GB2312" w:hAnsi="仿宋_GB2312" w:cs="仿宋_GB2312" w:hint="eastAsia"/>
                <w:color w:val="000000"/>
                <w:spacing w:val="-4"/>
                <w:kern w:val="2"/>
                <w:sz w:val="32"/>
                <w:szCs w:val="32"/>
              </w:rPr>
              <w:t>本组织水平</w:t>
            </w:r>
          </w:p>
        </w:tc>
        <w:tc>
          <w:tcPr>
            <w:tcW w:w="2160"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color w:val="000000"/>
                <w:spacing w:val="-4"/>
                <w:kern w:val="2"/>
                <w:sz w:val="32"/>
                <w:szCs w:val="32"/>
              </w:rPr>
            </w:pPr>
            <w:r w:rsidRPr="00B82315">
              <w:rPr>
                <w:rFonts w:ascii="仿宋_GB2312" w:eastAsia="仿宋_GB2312" w:hAnsi="仿宋_GB2312" w:cs="仿宋_GB2312" w:hint="eastAsia"/>
                <w:color w:val="000000"/>
                <w:spacing w:val="-4"/>
                <w:kern w:val="2"/>
                <w:sz w:val="32"/>
                <w:szCs w:val="32"/>
              </w:rPr>
              <w:t>同行业水平</w:t>
            </w:r>
          </w:p>
        </w:tc>
        <w:tc>
          <w:tcPr>
            <w:tcW w:w="2112"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color w:val="000000"/>
                <w:spacing w:val="-4"/>
                <w:kern w:val="2"/>
                <w:sz w:val="32"/>
                <w:szCs w:val="32"/>
              </w:rPr>
            </w:pPr>
            <w:r w:rsidRPr="00B82315">
              <w:rPr>
                <w:rFonts w:ascii="仿宋_GB2312" w:eastAsia="仿宋_GB2312" w:hAnsi="仿宋_GB2312" w:cs="仿宋_GB2312" w:hint="eastAsia"/>
                <w:color w:val="000000"/>
                <w:spacing w:val="-4"/>
                <w:kern w:val="2"/>
                <w:sz w:val="32"/>
                <w:szCs w:val="32"/>
              </w:rPr>
              <w:t>国际先进水平</w:t>
            </w:r>
          </w:p>
        </w:tc>
      </w:tr>
      <w:tr w:rsidR="00B82315" w:rsidRPr="00B82315" w:rsidTr="0045659D">
        <w:trPr>
          <w:jc w:val="center"/>
        </w:trPr>
        <w:tc>
          <w:tcPr>
            <w:tcW w:w="2908"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r w:rsidRPr="00B82315">
              <w:rPr>
                <w:rFonts w:ascii="Calibri" w:eastAsia="宋体" w:hAnsi="Calibri" w:cs="Times New Roman"/>
                <w:color w:val="000000"/>
                <w:spacing w:val="-4"/>
                <w:kern w:val="2"/>
                <w:sz w:val="28"/>
                <w:szCs w:val="28"/>
              </w:rPr>
              <w:t xml:space="preserve">    </w:t>
            </w:r>
          </w:p>
        </w:tc>
        <w:tc>
          <w:tcPr>
            <w:tcW w:w="1800" w:type="dxa"/>
          </w:tcPr>
          <w:p w:rsidR="00B82315" w:rsidRPr="00B82315" w:rsidRDefault="00B82315" w:rsidP="00B82315">
            <w:pPr>
              <w:widowControl w:val="0"/>
              <w:adjustRightInd/>
              <w:snapToGrid/>
              <w:spacing w:after="0" w:line="560" w:lineRule="exact"/>
              <w:jc w:val="center"/>
              <w:rPr>
                <w:rFonts w:ascii="Calibri" w:eastAsia="宋体" w:hAnsi="Calibri" w:cs="Times New Roman"/>
                <w:color w:val="000000"/>
                <w:spacing w:val="-4"/>
                <w:kern w:val="2"/>
                <w:sz w:val="28"/>
                <w:szCs w:val="28"/>
              </w:rPr>
            </w:pPr>
          </w:p>
        </w:tc>
        <w:tc>
          <w:tcPr>
            <w:tcW w:w="216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12"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r>
      <w:tr w:rsidR="00B82315" w:rsidRPr="00B82315" w:rsidTr="0045659D">
        <w:trPr>
          <w:jc w:val="center"/>
        </w:trPr>
        <w:tc>
          <w:tcPr>
            <w:tcW w:w="2908"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r w:rsidRPr="00B82315">
              <w:rPr>
                <w:rFonts w:ascii="Calibri" w:eastAsia="宋体" w:hAnsi="Calibri" w:cs="Times New Roman"/>
                <w:color w:val="000000"/>
                <w:spacing w:val="-4"/>
                <w:kern w:val="2"/>
                <w:sz w:val="28"/>
                <w:szCs w:val="28"/>
              </w:rPr>
              <w:t xml:space="preserve">    </w:t>
            </w:r>
          </w:p>
        </w:tc>
        <w:tc>
          <w:tcPr>
            <w:tcW w:w="180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6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12"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r>
      <w:tr w:rsidR="00B82315" w:rsidRPr="00B82315" w:rsidTr="0045659D">
        <w:trPr>
          <w:jc w:val="center"/>
        </w:trPr>
        <w:tc>
          <w:tcPr>
            <w:tcW w:w="2908"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r w:rsidRPr="00B82315">
              <w:rPr>
                <w:rFonts w:ascii="Calibri" w:eastAsia="宋体" w:hAnsi="Calibri" w:cs="Times New Roman"/>
                <w:color w:val="000000"/>
                <w:spacing w:val="-4"/>
                <w:kern w:val="2"/>
                <w:sz w:val="28"/>
                <w:szCs w:val="28"/>
              </w:rPr>
              <w:t xml:space="preserve">    </w:t>
            </w:r>
          </w:p>
        </w:tc>
        <w:tc>
          <w:tcPr>
            <w:tcW w:w="180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6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12"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r>
      <w:tr w:rsidR="00B82315" w:rsidRPr="00B82315" w:rsidTr="0045659D">
        <w:trPr>
          <w:jc w:val="center"/>
        </w:trPr>
        <w:tc>
          <w:tcPr>
            <w:tcW w:w="2908"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180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6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12"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r>
      <w:tr w:rsidR="00B82315" w:rsidRPr="00B82315" w:rsidTr="0045659D">
        <w:trPr>
          <w:jc w:val="center"/>
        </w:trPr>
        <w:tc>
          <w:tcPr>
            <w:tcW w:w="2908"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r w:rsidRPr="00B82315">
              <w:rPr>
                <w:rFonts w:ascii="Calibri" w:eastAsia="宋体" w:hAnsi="Calibri" w:cs="Times New Roman"/>
                <w:color w:val="000000"/>
                <w:spacing w:val="-4"/>
                <w:kern w:val="2"/>
                <w:sz w:val="28"/>
                <w:szCs w:val="28"/>
              </w:rPr>
              <w:t xml:space="preserve">    </w:t>
            </w:r>
          </w:p>
        </w:tc>
        <w:tc>
          <w:tcPr>
            <w:tcW w:w="180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6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12"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r>
      <w:tr w:rsidR="00B82315" w:rsidRPr="00B82315" w:rsidTr="0045659D">
        <w:trPr>
          <w:jc w:val="center"/>
        </w:trPr>
        <w:tc>
          <w:tcPr>
            <w:tcW w:w="2908"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r w:rsidRPr="00B82315">
              <w:rPr>
                <w:rFonts w:ascii="Calibri" w:eastAsia="宋体" w:hAnsi="Calibri" w:cs="Times New Roman"/>
                <w:color w:val="000000"/>
                <w:spacing w:val="-4"/>
                <w:kern w:val="2"/>
                <w:sz w:val="28"/>
                <w:szCs w:val="28"/>
              </w:rPr>
              <w:t xml:space="preserve">    </w:t>
            </w:r>
          </w:p>
        </w:tc>
        <w:tc>
          <w:tcPr>
            <w:tcW w:w="180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60"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c>
          <w:tcPr>
            <w:tcW w:w="2112" w:type="dxa"/>
          </w:tcPr>
          <w:p w:rsidR="00B82315" w:rsidRPr="00B82315" w:rsidRDefault="00B82315" w:rsidP="00B82315">
            <w:pPr>
              <w:widowControl w:val="0"/>
              <w:adjustRightInd/>
              <w:snapToGrid/>
              <w:spacing w:after="0" w:line="560" w:lineRule="exact"/>
              <w:rPr>
                <w:rFonts w:ascii="Calibri" w:eastAsia="宋体" w:hAnsi="Calibri" w:cs="Times New Roman"/>
                <w:color w:val="000000"/>
                <w:spacing w:val="-4"/>
                <w:kern w:val="2"/>
                <w:sz w:val="28"/>
                <w:szCs w:val="28"/>
              </w:rPr>
            </w:pPr>
          </w:p>
        </w:tc>
      </w:tr>
    </w:tbl>
    <w:p w:rsidR="00B82315" w:rsidRPr="00B82315" w:rsidRDefault="00B82315" w:rsidP="00B82315">
      <w:pPr>
        <w:widowControl w:val="0"/>
        <w:adjustRightInd/>
        <w:snapToGrid/>
        <w:spacing w:after="0" w:line="500" w:lineRule="exact"/>
        <w:jc w:val="both"/>
        <w:rPr>
          <w:rFonts w:ascii="Calibri" w:eastAsia="楷体_GB2312" w:hAnsi="Calibri" w:cs="Times New Roman"/>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 xml:space="preserve">   注：本组织水平按上一年指标填报。同行业水平是指国内同行业普遍水平。多类别产品/工程/服务应分表填写，以下同。</w:t>
      </w:r>
    </w:p>
    <w:p w:rsidR="00B82315" w:rsidRPr="00B82315" w:rsidRDefault="00B82315" w:rsidP="00B82315">
      <w:pPr>
        <w:widowControl w:val="0"/>
        <w:adjustRightInd/>
        <w:snapToGrid/>
        <w:spacing w:before="50" w:after="0" w:line="360" w:lineRule="auto"/>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t>三 各级产品质量监督抽查情况（制造业）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317"/>
        <w:gridCol w:w="2125"/>
        <w:gridCol w:w="2125"/>
      </w:tblGrid>
      <w:tr w:rsidR="00B82315" w:rsidRPr="00B82315" w:rsidTr="0045659D">
        <w:trPr>
          <w:jc w:val="center"/>
        </w:trPr>
        <w:tc>
          <w:tcPr>
            <w:tcW w:w="1188"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时间</w:t>
            </w:r>
          </w:p>
        </w:tc>
        <w:tc>
          <w:tcPr>
            <w:tcW w:w="3317"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产品名称</w:t>
            </w:r>
          </w:p>
        </w:tc>
        <w:tc>
          <w:tcPr>
            <w:tcW w:w="2125"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抽查部门</w:t>
            </w:r>
          </w:p>
        </w:tc>
        <w:tc>
          <w:tcPr>
            <w:tcW w:w="2125"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抽查结论</w:t>
            </w:r>
          </w:p>
        </w:tc>
      </w:tr>
      <w:tr w:rsidR="00B82315" w:rsidRPr="00B82315" w:rsidTr="0045659D">
        <w:trPr>
          <w:trHeight w:val="1137"/>
          <w:jc w:val="center"/>
        </w:trPr>
        <w:tc>
          <w:tcPr>
            <w:tcW w:w="1188" w:type="dxa"/>
            <w:vAlign w:val="center"/>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201</w:t>
            </w:r>
            <w:r>
              <w:rPr>
                <w:rFonts w:ascii="仿宋_GB2312" w:eastAsia="仿宋_GB2312" w:hAnsi="仿宋_GB2312" w:cs="仿宋_GB2312" w:hint="eastAsia"/>
                <w:spacing w:val="-4"/>
                <w:kern w:val="2"/>
                <w:sz w:val="32"/>
                <w:szCs w:val="32"/>
              </w:rPr>
              <w:t>8</w:t>
            </w:r>
          </w:p>
        </w:tc>
        <w:tc>
          <w:tcPr>
            <w:tcW w:w="331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r w:rsidR="00B82315" w:rsidRPr="00B82315" w:rsidTr="0045659D">
        <w:trPr>
          <w:trHeight w:val="1137"/>
          <w:jc w:val="center"/>
        </w:trPr>
        <w:tc>
          <w:tcPr>
            <w:tcW w:w="1188" w:type="dxa"/>
            <w:vAlign w:val="center"/>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201</w:t>
            </w:r>
            <w:r>
              <w:rPr>
                <w:rFonts w:ascii="仿宋_GB2312" w:eastAsia="仿宋_GB2312" w:hAnsi="仿宋_GB2312" w:cs="仿宋_GB2312" w:hint="eastAsia"/>
                <w:spacing w:val="-4"/>
                <w:kern w:val="2"/>
                <w:sz w:val="32"/>
                <w:szCs w:val="32"/>
              </w:rPr>
              <w:t>9</w:t>
            </w:r>
          </w:p>
        </w:tc>
        <w:tc>
          <w:tcPr>
            <w:tcW w:w="331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r w:rsidR="00B82315" w:rsidRPr="00B82315" w:rsidTr="0045659D">
        <w:trPr>
          <w:trHeight w:val="1137"/>
          <w:jc w:val="center"/>
        </w:trPr>
        <w:tc>
          <w:tcPr>
            <w:tcW w:w="1188" w:type="dxa"/>
            <w:vAlign w:val="center"/>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w:t>
            </w:r>
            <w:r>
              <w:rPr>
                <w:rFonts w:ascii="仿宋_GB2312" w:eastAsia="仿宋_GB2312" w:hAnsi="仿宋_GB2312" w:cs="仿宋_GB2312" w:hint="eastAsia"/>
                <w:spacing w:val="-4"/>
                <w:kern w:val="2"/>
                <w:sz w:val="32"/>
                <w:szCs w:val="32"/>
              </w:rPr>
              <w:t>20</w:t>
            </w:r>
          </w:p>
        </w:tc>
        <w:tc>
          <w:tcPr>
            <w:tcW w:w="331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bl>
    <w:p w:rsidR="00B82315" w:rsidRPr="00B82315" w:rsidRDefault="00B82315" w:rsidP="00B82315">
      <w:pPr>
        <w:widowControl w:val="0"/>
        <w:adjustRightInd/>
        <w:snapToGrid/>
        <w:spacing w:after="0" w:line="500" w:lineRule="exact"/>
        <w:jc w:val="both"/>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 xml:space="preserve">  注：制造业企业提供201</w:t>
      </w:r>
      <w:r>
        <w:rPr>
          <w:rFonts w:ascii="仿宋_GB2312" w:eastAsia="仿宋_GB2312" w:hAnsi="仿宋_GB2312" w:cs="仿宋_GB2312" w:hint="eastAsia"/>
          <w:color w:val="000000"/>
          <w:spacing w:val="-4"/>
          <w:kern w:val="2"/>
          <w:sz w:val="28"/>
          <w:szCs w:val="28"/>
        </w:rPr>
        <w:t>8</w:t>
      </w:r>
      <w:r w:rsidRPr="00B82315">
        <w:rPr>
          <w:rFonts w:ascii="仿宋_GB2312" w:eastAsia="仿宋_GB2312" w:hAnsi="仿宋_GB2312" w:cs="仿宋_GB2312" w:hint="eastAsia"/>
          <w:color w:val="000000"/>
          <w:spacing w:val="-4"/>
          <w:kern w:val="2"/>
          <w:sz w:val="28"/>
          <w:szCs w:val="28"/>
        </w:rPr>
        <w:t>年以来各级质监、工商及行业主管部门对本企业产品实施的所有含监督性质的产品质量检验结果。</w:t>
      </w:r>
    </w:p>
    <w:p w:rsidR="00B82315" w:rsidRPr="00B82315" w:rsidRDefault="00B82315" w:rsidP="00B82315">
      <w:pPr>
        <w:widowControl w:val="0"/>
        <w:adjustRightInd/>
        <w:snapToGrid/>
        <w:spacing w:after="0" w:line="560" w:lineRule="exact"/>
        <w:jc w:val="both"/>
        <w:rPr>
          <w:rFonts w:ascii="黑体" w:eastAsia="黑体" w:hAnsi="黑体" w:cs="Times New Roman"/>
          <w:spacing w:val="-4"/>
          <w:kern w:val="2"/>
          <w:sz w:val="36"/>
          <w:szCs w:val="36"/>
        </w:rPr>
      </w:pPr>
    </w:p>
    <w:p w:rsidR="00B82315" w:rsidRPr="00B82315" w:rsidRDefault="00B82315" w:rsidP="00B82315">
      <w:pPr>
        <w:widowControl w:val="0"/>
        <w:adjustRightInd/>
        <w:snapToGrid/>
        <w:spacing w:after="0" w:line="560" w:lineRule="exact"/>
        <w:jc w:val="center"/>
        <w:rPr>
          <w:rFonts w:ascii="黑体" w:eastAsia="黑体" w:hAnsi="黑体" w:cs="Times New Roman"/>
          <w:spacing w:val="-4"/>
          <w:kern w:val="2"/>
          <w:sz w:val="32"/>
          <w:szCs w:val="32"/>
        </w:rPr>
      </w:pPr>
      <w:r w:rsidRPr="00B82315">
        <w:rPr>
          <w:rFonts w:ascii="黑体" w:eastAsia="黑体" w:hAnsi="黑体" w:cs="黑体" w:hint="eastAsia"/>
          <w:spacing w:val="-4"/>
          <w:kern w:val="2"/>
          <w:sz w:val="32"/>
          <w:szCs w:val="32"/>
        </w:rPr>
        <w:t>四</w:t>
      </w:r>
      <w:r w:rsidRPr="00B82315">
        <w:rPr>
          <w:rFonts w:ascii="黑体" w:eastAsia="黑体" w:hAnsi="黑体" w:cs="黑体"/>
          <w:spacing w:val="-4"/>
          <w:kern w:val="2"/>
          <w:sz w:val="32"/>
          <w:szCs w:val="32"/>
        </w:rPr>
        <w:t xml:space="preserve"> </w:t>
      </w:r>
      <w:r w:rsidRPr="00B82315">
        <w:rPr>
          <w:rFonts w:ascii="黑体" w:eastAsia="黑体" w:hAnsi="黑体" w:cs="黑体" w:hint="eastAsia"/>
          <w:spacing w:val="-4"/>
          <w:kern w:val="2"/>
          <w:sz w:val="32"/>
          <w:szCs w:val="32"/>
        </w:rPr>
        <w:t>各级质量监督检查情况（非制造业）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317"/>
        <w:gridCol w:w="2125"/>
        <w:gridCol w:w="2125"/>
      </w:tblGrid>
      <w:tr w:rsidR="00B82315" w:rsidRPr="00B82315" w:rsidTr="0045659D">
        <w:trPr>
          <w:jc w:val="center"/>
        </w:trPr>
        <w:tc>
          <w:tcPr>
            <w:tcW w:w="1188"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时间</w:t>
            </w:r>
          </w:p>
        </w:tc>
        <w:tc>
          <w:tcPr>
            <w:tcW w:w="3317"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名称</w:t>
            </w:r>
          </w:p>
        </w:tc>
        <w:tc>
          <w:tcPr>
            <w:tcW w:w="2125"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检查部门</w:t>
            </w:r>
          </w:p>
        </w:tc>
        <w:tc>
          <w:tcPr>
            <w:tcW w:w="2125"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检查结论</w:t>
            </w:r>
          </w:p>
        </w:tc>
      </w:tr>
      <w:tr w:rsidR="00B82315" w:rsidRPr="00B82315" w:rsidTr="0045659D">
        <w:trPr>
          <w:trHeight w:val="1137"/>
          <w:jc w:val="center"/>
        </w:trPr>
        <w:tc>
          <w:tcPr>
            <w:tcW w:w="1188" w:type="dxa"/>
            <w:vAlign w:val="center"/>
          </w:tcPr>
          <w:p w:rsidR="00B82315" w:rsidRPr="00B82315" w:rsidRDefault="00B82315" w:rsidP="0045659D">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201</w:t>
            </w:r>
            <w:r>
              <w:rPr>
                <w:rFonts w:ascii="仿宋_GB2312" w:eastAsia="仿宋_GB2312" w:hAnsi="仿宋_GB2312" w:cs="仿宋_GB2312" w:hint="eastAsia"/>
                <w:spacing w:val="-4"/>
                <w:kern w:val="2"/>
                <w:sz w:val="32"/>
                <w:szCs w:val="32"/>
              </w:rPr>
              <w:t>8</w:t>
            </w:r>
          </w:p>
        </w:tc>
        <w:tc>
          <w:tcPr>
            <w:tcW w:w="331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r w:rsidR="00B82315" w:rsidRPr="00B82315" w:rsidTr="0045659D">
        <w:trPr>
          <w:trHeight w:val="1137"/>
          <w:jc w:val="center"/>
        </w:trPr>
        <w:tc>
          <w:tcPr>
            <w:tcW w:w="1188" w:type="dxa"/>
            <w:vAlign w:val="center"/>
          </w:tcPr>
          <w:p w:rsidR="00B82315" w:rsidRPr="00B82315" w:rsidRDefault="00B82315" w:rsidP="0045659D">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201</w:t>
            </w:r>
            <w:r>
              <w:rPr>
                <w:rFonts w:ascii="仿宋_GB2312" w:eastAsia="仿宋_GB2312" w:hAnsi="仿宋_GB2312" w:cs="仿宋_GB2312" w:hint="eastAsia"/>
                <w:spacing w:val="-4"/>
                <w:kern w:val="2"/>
                <w:sz w:val="32"/>
                <w:szCs w:val="32"/>
              </w:rPr>
              <w:t>9</w:t>
            </w:r>
          </w:p>
        </w:tc>
        <w:tc>
          <w:tcPr>
            <w:tcW w:w="331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r w:rsidR="00B82315" w:rsidRPr="00B82315" w:rsidTr="0045659D">
        <w:trPr>
          <w:trHeight w:val="1137"/>
          <w:jc w:val="center"/>
        </w:trPr>
        <w:tc>
          <w:tcPr>
            <w:tcW w:w="1188" w:type="dxa"/>
            <w:vAlign w:val="center"/>
          </w:tcPr>
          <w:p w:rsidR="00B82315" w:rsidRPr="00B82315" w:rsidRDefault="00B82315" w:rsidP="0045659D">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w:t>
            </w:r>
            <w:r>
              <w:rPr>
                <w:rFonts w:ascii="仿宋_GB2312" w:eastAsia="仿宋_GB2312" w:hAnsi="仿宋_GB2312" w:cs="仿宋_GB2312" w:hint="eastAsia"/>
                <w:spacing w:val="-4"/>
                <w:kern w:val="2"/>
                <w:sz w:val="32"/>
                <w:szCs w:val="32"/>
              </w:rPr>
              <w:t>20</w:t>
            </w:r>
          </w:p>
        </w:tc>
        <w:tc>
          <w:tcPr>
            <w:tcW w:w="331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125"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bl>
    <w:p w:rsidR="00B82315" w:rsidRPr="00B82315" w:rsidRDefault="00B82315" w:rsidP="00B82315">
      <w:pPr>
        <w:widowControl w:val="0"/>
        <w:adjustRightInd/>
        <w:snapToGrid/>
        <w:spacing w:after="0" w:line="500" w:lineRule="exact"/>
        <w:jc w:val="both"/>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 xml:space="preserve">  注：工程、服务业组织提供20</w:t>
      </w:r>
      <w:r>
        <w:rPr>
          <w:rFonts w:ascii="仿宋_GB2312" w:eastAsia="仿宋_GB2312" w:hAnsi="仿宋_GB2312" w:cs="仿宋_GB2312" w:hint="eastAsia"/>
          <w:color w:val="000000"/>
          <w:spacing w:val="-4"/>
          <w:kern w:val="2"/>
          <w:sz w:val="28"/>
          <w:szCs w:val="28"/>
        </w:rPr>
        <w:t>18</w:t>
      </w:r>
      <w:r w:rsidRPr="00B82315">
        <w:rPr>
          <w:rFonts w:ascii="仿宋_GB2312" w:eastAsia="仿宋_GB2312" w:hAnsi="仿宋_GB2312" w:cs="仿宋_GB2312" w:hint="eastAsia"/>
          <w:color w:val="000000"/>
          <w:spacing w:val="-4"/>
          <w:kern w:val="2"/>
          <w:sz w:val="28"/>
          <w:szCs w:val="28"/>
        </w:rPr>
        <w:t>年以来各级行业主管部门对本组织工程/服务项目实施的所有含监督性质的工程质量、服务质量检查结果。</w:t>
      </w:r>
    </w:p>
    <w:p w:rsidR="00B82315" w:rsidRPr="00B82315" w:rsidRDefault="00B82315" w:rsidP="00B82315">
      <w:pPr>
        <w:widowControl w:val="0"/>
        <w:adjustRightInd/>
        <w:snapToGrid/>
        <w:spacing w:after="0" w:line="560" w:lineRule="exact"/>
        <w:jc w:val="center"/>
        <w:rPr>
          <w:rFonts w:ascii="Calibri" w:eastAsia="楷体_GB2312" w:hAnsi="Calibri" w:cs="Times New Roman"/>
          <w:color w:val="000000"/>
          <w:spacing w:val="-4"/>
          <w:kern w:val="2"/>
          <w:sz w:val="28"/>
          <w:szCs w:val="28"/>
        </w:rPr>
      </w:pPr>
    </w:p>
    <w:p w:rsidR="00B82315" w:rsidRPr="00B82315" w:rsidRDefault="00B82315" w:rsidP="00B82315">
      <w:pPr>
        <w:widowControl w:val="0"/>
        <w:adjustRightInd/>
        <w:snapToGrid/>
        <w:spacing w:after="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t>五 主要产品出口质量情况（出口企业填写）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1702"/>
        <w:gridCol w:w="2267"/>
        <w:gridCol w:w="3551"/>
      </w:tblGrid>
      <w:tr w:rsidR="00B82315" w:rsidRPr="00B82315" w:rsidTr="00B82315">
        <w:trPr>
          <w:jc w:val="center"/>
        </w:trPr>
        <w:tc>
          <w:tcPr>
            <w:tcW w:w="1228" w:type="dxa"/>
            <w:vAlign w:val="center"/>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时间</w:t>
            </w:r>
          </w:p>
        </w:tc>
        <w:tc>
          <w:tcPr>
            <w:tcW w:w="1702"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产品名称</w:t>
            </w:r>
          </w:p>
        </w:tc>
        <w:tc>
          <w:tcPr>
            <w:tcW w:w="2267"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检验检疫部门</w:t>
            </w:r>
          </w:p>
        </w:tc>
        <w:tc>
          <w:tcPr>
            <w:tcW w:w="3551" w:type="dxa"/>
          </w:tcPr>
          <w:p w:rsidR="00B82315" w:rsidRPr="00B82315" w:rsidRDefault="00B82315" w:rsidP="00B82315">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出口检验结果情况</w:t>
            </w:r>
          </w:p>
        </w:tc>
      </w:tr>
      <w:tr w:rsidR="00B82315" w:rsidRPr="00B82315" w:rsidTr="00B82315">
        <w:trPr>
          <w:trHeight w:val="1137"/>
          <w:jc w:val="center"/>
        </w:trPr>
        <w:tc>
          <w:tcPr>
            <w:tcW w:w="1228" w:type="dxa"/>
            <w:vAlign w:val="center"/>
          </w:tcPr>
          <w:p w:rsidR="00B82315" w:rsidRPr="00B82315" w:rsidRDefault="00B82315" w:rsidP="0045659D">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201</w:t>
            </w:r>
            <w:r>
              <w:rPr>
                <w:rFonts w:ascii="仿宋_GB2312" w:eastAsia="仿宋_GB2312" w:hAnsi="仿宋_GB2312" w:cs="仿宋_GB2312" w:hint="eastAsia"/>
                <w:spacing w:val="-4"/>
                <w:kern w:val="2"/>
                <w:sz w:val="32"/>
                <w:szCs w:val="32"/>
              </w:rPr>
              <w:t>8</w:t>
            </w:r>
          </w:p>
        </w:tc>
        <w:tc>
          <w:tcPr>
            <w:tcW w:w="1702"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26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3551"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r w:rsidR="00B82315" w:rsidRPr="00B82315" w:rsidTr="00B82315">
        <w:trPr>
          <w:trHeight w:val="1137"/>
          <w:jc w:val="center"/>
        </w:trPr>
        <w:tc>
          <w:tcPr>
            <w:tcW w:w="1228" w:type="dxa"/>
            <w:vAlign w:val="center"/>
          </w:tcPr>
          <w:p w:rsidR="00B82315" w:rsidRPr="00B82315" w:rsidRDefault="00B82315" w:rsidP="0045659D">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201</w:t>
            </w:r>
            <w:r>
              <w:rPr>
                <w:rFonts w:ascii="仿宋_GB2312" w:eastAsia="仿宋_GB2312" w:hAnsi="仿宋_GB2312" w:cs="仿宋_GB2312" w:hint="eastAsia"/>
                <w:spacing w:val="-4"/>
                <w:kern w:val="2"/>
                <w:sz w:val="32"/>
                <w:szCs w:val="32"/>
              </w:rPr>
              <w:t>9</w:t>
            </w:r>
          </w:p>
        </w:tc>
        <w:tc>
          <w:tcPr>
            <w:tcW w:w="1702"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26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3551"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r w:rsidR="00B82315" w:rsidRPr="00B82315" w:rsidTr="00B82315">
        <w:trPr>
          <w:trHeight w:val="1137"/>
          <w:jc w:val="center"/>
        </w:trPr>
        <w:tc>
          <w:tcPr>
            <w:tcW w:w="1228" w:type="dxa"/>
            <w:vAlign w:val="center"/>
          </w:tcPr>
          <w:p w:rsidR="00B82315" w:rsidRPr="00B82315" w:rsidRDefault="00B82315" w:rsidP="0045659D">
            <w:pPr>
              <w:widowControl w:val="0"/>
              <w:adjustRightInd/>
              <w:snapToGrid/>
              <w:spacing w:after="0" w:line="560" w:lineRule="exact"/>
              <w:jc w:val="center"/>
              <w:rPr>
                <w:rFonts w:ascii="仿宋_GB2312" w:eastAsia="仿宋_GB2312" w:hAnsi="仿宋_GB2312" w:cs="仿宋_GB2312"/>
                <w:spacing w:val="-4"/>
                <w:kern w:val="2"/>
                <w:sz w:val="32"/>
                <w:szCs w:val="32"/>
              </w:rPr>
            </w:pPr>
            <w:r w:rsidRPr="00B82315">
              <w:rPr>
                <w:rFonts w:ascii="仿宋_GB2312" w:eastAsia="仿宋_GB2312" w:hAnsi="仿宋_GB2312" w:cs="仿宋_GB2312" w:hint="eastAsia"/>
                <w:spacing w:val="-4"/>
                <w:kern w:val="2"/>
                <w:sz w:val="32"/>
                <w:szCs w:val="32"/>
              </w:rPr>
              <w:t>20</w:t>
            </w:r>
            <w:r>
              <w:rPr>
                <w:rFonts w:ascii="仿宋_GB2312" w:eastAsia="仿宋_GB2312" w:hAnsi="仿宋_GB2312" w:cs="仿宋_GB2312" w:hint="eastAsia"/>
                <w:spacing w:val="-4"/>
                <w:kern w:val="2"/>
                <w:sz w:val="32"/>
                <w:szCs w:val="32"/>
              </w:rPr>
              <w:t>20</w:t>
            </w:r>
          </w:p>
        </w:tc>
        <w:tc>
          <w:tcPr>
            <w:tcW w:w="1702"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2267"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c>
          <w:tcPr>
            <w:tcW w:w="3551" w:type="dxa"/>
          </w:tcPr>
          <w:p w:rsidR="00B82315" w:rsidRPr="00B82315" w:rsidRDefault="00B82315" w:rsidP="00B82315">
            <w:pPr>
              <w:widowControl w:val="0"/>
              <w:adjustRightInd/>
              <w:snapToGrid/>
              <w:spacing w:after="0" w:line="560" w:lineRule="exact"/>
              <w:rPr>
                <w:rFonts w:ascii="仿宋_GB2312" w:eastAsia="仿宋_GB2312" w:hAnsi="仿宋_GB2312" w:cs="仿宋_GB2312"/>
                <w:spacing w:val="-4"/>
                <w:kern w:val="2"/>
                <w:sz w:val="32"/>
                <w:szCs w:val="32"/>
              </w:rPr>
            </w:pPr>
          </w:p>
        </w:tc>
      </w:tr>
    </w:tbl>
    <w:p w:rsidR="00B82315" w:rsidRPr="00B82315" w:rsidRDefault="00B82315" w:rsidP="00EC1EE1">
      <w:pPr>
        <w:widowControl w:val="0"/>
        <w:adjustRightInd/>
        <w:snapToGrid/>
        <w:spacing w:afterLines="50" w:line="560" w:lineRule="exact"/>
        <w:jc w:val="center"/>
        <w:rPr>
          <w:rFonts w:ascii="黑体" w:eastAsia="黑体" w:hAnsi="黑体" w:cs="Times New Roman"/>
          <w:spacing w:val="-4"/>
          <w:kern w:val="2"/>
          <w:sz w:val="36"/>
          <w:szCs w:val="36"/>
        </w:rPr>
      </w:pPr>
    </w:p>
    <w:p w:rsidR="00B82315" w:rsidRPr="00B82315" w:rsidRDefault="00B82315" w:rsidP="00EC1EE1">
      <w:pPr>
        <w:widowControl w:val="0"/>
        <w:adjustRightInd/>
        <w:snapToGrid/>
        <w:spacing w:afterLines="50" w:line="560" w:lineRule="exact"/>
        <w:jc w:val="center"/>
        <w:rPr>
          <w:rFonts w:ascii="黑体" w:eastAsia="黑体" w:hAnsi="黑体" w:cs="Times New Roman"/>
          <w:spacing w:val="-4"/>
          <w:kern w:val="2"/>
          <w:sz w:val="36"/>
          <w:szCs w:val="36"/>
        </w:rPr>
      </w:pPr>
    </w:p>
    <w:p w:rsidR="00B82315" w:rsidRPr="00B82315" w:rsidRDefault="00B82315" w:rsidP="00EC1EE1">
      <w:pPr>
        <w:widowControl w:val="0"/>
        <w:adjustRightInd/>
        <w:snapToGrid/>
        <w:spacing w:afterLines="50" w:line="560" w:lineRule="exact"/>
        <w:jc w:val="both"/>
        <w:rPr>
          <w:rFonts w:ascii="黑体" w:eastAsia="黑体" w:hAnsi="黑体" w:cs="Times New Roman"/>
          <w:spacing w:val="-4"/>
          <w:kern w:val="2"/>
          <w:sz w:val="36"/>
          <w:szCs w:val="36"/>
        </w:rPr>
      </w:pPr>
    </w:p>
    <w:p w:rsidR="00B82315" w:rsidRPr="00B82315" w:rsidRDefault="00B82315" w:rsidP="00EC1EE1">
      <w:pPr>
        <w:widowControl w:val="0"/>
        <w:adjustRightInd/>
        <w:snapToGrid/>
        <w:spacing w:afterLines="50" w:line="560" w:lineRule="exact"/>
        <w:jc w:val="center"/>
        <w:rPr>
          <w:rFonts w:ascii="黑体" w:eastAsia="黑体" w:hAnsi="黑体" w:cs="Times New Roman"/>
          <w:spacing w:val="-4"/>
          <w:kern w:val="2"/>
          <w:sz w:val="32"/>
          <w:szCs w:val="32"/>
        </w:rPr>
      </w:pPr>
      <w:r w:rsidRPr="00B82315">
        <w:rPr>
          <w:rFonts w:ascii="黑体" w:eastAsia="黑体" w:hAnsi="黑体" w:cs="黑体" w:hint="eastAsia"/>
          <w:spacing w:val="-4"/>
          <w:kern w:val="2"/>
          <w:sz w:val="32"/>
          <w:szCs w:val="32"/>
        </w:rPr>
        <w:t>六</w:t>
      </w:r>
      <w:r w:rsidRPr="00B82315">
        <w:rPr>
          <w:rFonts w:ascii="黑体" w:eastAsia="黑体" w:hAnsi="黑体" w:cs="黑体"/>
          <w:spacing w:val="-4"/>
          <w:kern w:val="2"/>
          <w:sz w:val="32"/>
          <w:szCs w:val="32"/>
        </w:rPr>
        <w:t xml:space="preserve"> </w:t>
      </w:r>
      <w:r w:rsidRPr="00B82315">
        <w:rPr>
          <w:rFonts w:ascii="黑体" w:eastAsia="黑体" w:hAnsi="黑体" w:cs="黑体" w:hint="eastAsia"/>
          <w:spacing w:val="-4"/>
          <w:kern w:val="2"/>
          <w:sz w:val="32"/>
          <w:szCs w:val="32"/>
        </w:rPr>
        <w:t>主要经济效益、安全、环保、节能指标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2227"/>
        <w:gridCol w:w="1349"/>
        <w:gridCol w:w="941"/>
        <w:gridCol w:w="941"/>
        <w:gridCol w:w="941"/>
        <w:gridCol w:w="1485"/>
      </w:tblGrid>
      <w:tr w:rsidR="00B82315" w:rsidRPr="00B82315" w:rsidTr="0045659D">
        <w:trPr>
          <w:cantSplit/>
          <w:trHeight w:val="760"/>
          <w:jc w:val="center"/>
        </w:trPr>
        <w:tc>
          <w:tcPr>
            <w:tcW w:w="941" w:type="dxa"/>
            <w:vAlign w:val="center"/>
          </w:tcPr>
          <w:p w:rsidR="00B82315" w:rsidRPr="00B82315" w:rsidRDefault="00B82315" w:rsidP="00B82315">
            <w:pPr>
              <w:widowControl w:val="0"/>
              <w:adjustRightInd/>
              <w:snapToGrid/>
              <w:spacing w:after="0" w:line="40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序号</w:t>
            </w:r>
          </w:p>
        </w:tc>
        <w:tc>
          <w:tcPr>
            <w:tcW w:w="2227" w:type="dxa"/>
            <w:vAlign w:val="center"/>
          </w:tcPr>
          <w:p w:rsidR="00B82315" w:rsidRPr="00B82315" w:rsidRDefault="00B82315" w:rsidP="00B82315">
            <w:pPr>
              <w:widowControl w:val="0"/>
              <w:adjustRightInd/>
              <w:snapToGrid/>
              <w:spacing w:after="0" w:line="40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项  目</w:t>
            </w:r>
          </w:p>
        </w:tc>
        <w:tc>
          <w:tcPr>
            <w:tcW w:w="1349" w:type="dxa"/>
            <w:vAlign w:val="center"/>
          </w:tcPr>
          <w:p w:rsidR="00B82315" w:rsidRPr="00B82315" w:rsidRDefault="00B82315" w:rsidP="00B82315">
            <w:pPr>
              <w:widowControl w:val="0"/>
              <w:adjustRightInd/>
              <w:snapToGrid/>
              <w:spacing w:after="0" w:line="40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单位</w:t>
            </w:r>
          </w:p>
        </w:tc>
        <w:tc>
          <w:tcPr>
            <w:tcW w:w="941" w:type="dxa"/>
            <w:vAlign w:val="center"/>
          </w:tcPr>
          <w:p w:rsidR="00B82315" w:rsidRPr="00B82315" w:rsidRDefault="00B82315" w:rsidP="00B82315">
            <w:pPr>
              <w:widowControl w:val="0"/>
              <w:adjustRightInd/>
              <w:snapToGrid/>
              <w:spacing w:after="0" w:line="40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201</w:t>
            </w:r>
            <w:r>
              <w:rPr>
                <w:rFonts w:ascii="黑体" w:eastAsia="黑体" w:hAnsi="黑体" w:cs="黑体" w:hint="eastAsia"/>
                <w:color w:val="000000"/>
                <w:spacing w:val="-4"/>
                <w:kern w:val="2"/>
                <w:sz w:val="28"/>
                <w:szCs w:val="28"/>
              </w:rPr>
              <w:t>8</w:t>
            </w:r>
          </w:p>
        </w:tc>
        <w:tc>
          <w:tcPr>
            <w:tcW w:w="941" w:type="dxa"/>
            <w:vAlign w:val="center"/>
          </w:tcPr>
          <w:p w:rsidR="00B82315" w:rsidRPr="00B82315" w:rsidRDefault="00B82315" w:rsidP="00B82315">
            <w:pPr>
              <w:widowControl w:val="0"/>
              <w:adjustRightInd/>
              <w:snapToGrid/>
              <w:spacing w:after="0" w:line="40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201</w:t>
            </w:r>
            <w:r>
              <w:rPr>
                <w:rFonts w:ascii="黑体" w:eastAsia="黑体" w:hAnsi="黑体" w:cs="黑体" w:hint="eastAsia"/>
                <w:color w:val="000000"/>
                <w:spacing w:val="-4"/>
                <w:kern w:val="2"/>
                <w:sz w:val="28"/>
                <w:szCs w:val="28"/>
              </w:rPr>
              <w:t>9</w:t>
            </w:r>
          </w:p>
        </w:tc>
        <w:tc>
          <w:tcPr>
            <w:tcW w:w="941" w:type="dxa"/>
            <w:vAlign w:val="center"/>
          </w:tcPr>
          <w:p w:rsidR="00B82315" w:rsidRPr="00B82315" w:rsidRDefault="00B82315" w:rsidP="00B82315">
            <w:pPr>
              <w:widowControl w:val="0"/>
              <w:adjustRightInd/>
              <w:snapToGrid/>
              <w:spacing w:after="0" w:line="40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20</w:t>
            </w:r>
            <w:r>
              <w:rPr>
                <w:rFonts w:ascii="黑体" w:eastAsia="黑体" w:hAnsi="黑体" w:cs="黑体" w:hint="eastAsia"/>
                <w:color w:val="000000"/>
                <w:spacing w:val="-4"/>
                <w:kern w:val="2"/>
                <w:sz w:val="28"/>
                <w:szCs w:val="28"/>
              </w:rPr>
              <w:t>20</w:t>
            </w:r>
          </w:p>
        </w:tc>
        <w:tc>
          <w:tcPr>
            <w:tcW w:w="1485" w:type="dxa"/>
            <w:vAlign w:val="center"/>
          </w:tcPr>
          <w:p w:rsidR="00B82315" w:rsidRPr="00B82315" w:rsidRDefault="00B82315" w:rsidP="00B82315">
            <w:pPr>
              <w:widowControl w:val="0"/>
              <w:adjustRightInd/>
              <w:snapToGrid/>
              <w:spacing w:after="0" w:line="40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市内行</w:t>
            </w:r>
          </w:p>
          <w:p w:rsidR="00B82315" w:rsidRPr="00B82315" w:rsidRDefault="00B82315" w:rsidP="00B82315">
            <w:pPr>
              <w:widowControl w:val="0"/>
              <w:adjustRightInd/>
              <w:snapToGrid/>
              <w:spacing w:after="0" w:line="40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业排名</w:t>
            </w:r>
          </w:p>
        </w:tc>
      </w:tr>
      <w:tr w:rsidR="00B82315" w:rsidRPr="00B82315" w:rsidTr="0045659D">
        <w:trPr>
          <w:cantSplit/>
          <w:trHeight w:val="478"/>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资产总额</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亿元</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2</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主营业务收入</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亿元</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3</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投资收益</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亿元</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12"/>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4</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营业外收入</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亿元</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5</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纳税总额</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亿元</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6</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利润总额</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亿元</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12"/>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7</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销售额</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亿元</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8</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出口总额</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万美元</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9</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总资产贡献率</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10</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资产负债率</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11</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全员劳动生产率</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万元/人</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12</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产品销售率</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2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13</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新产品产值率</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w:t>
            </w: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885"/>
          <w:jc w:val="center"/>
        </w:trPr>
        <w:tc>
          <w:tcPr>
            <w:tcW w:w="941" w:type="dxa"/>
            <w:vAlign w:val="center"/>
          </w:tcPr>
          <w:p w:rsidR="00B82315" w:rsidRPr="00B82315" w:rsidRDefault="00B82315" w:rsidP="00B82315">
            <w:pPr>
              <w:widowControl w:val="0"/>
              <w:adjustRightInd/>
              <w:snapToGrid/>
              <w:spacing w:after="0" w:line="28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14</w:t>
            </w:r>
          </w:p>
        </w:tc>
        <w:tc>
          <w:tcPr>
            <w:tcW w:w="2227" w:type="dxa"/>
            <w:vAlign w:val="center"/>
          </w:tcPr>
          <w:p w:rsidR="00B82315" w:rsidRPr="00B82315" w:rsidRDefault="00B82315" w:rsidP="00B82315">
            <w:pPr>
              <w:widowControl w:val="0"/>
              <w:adjustRightInd/>
              <w:snapToGrid/>
              <w:spacing w:after="0" w:line="280" w:lineRule="exact"/>
              <w:jc w:val="both"/>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万元生产总值综合能耗年下降率</w:t>
            </w:r>
          </w:p>
        </w:tc>
        <w:tc>
          <w:tcPr>
            <w:tcW w:w="1349" w:type="dxa"/>
            <w:vAlign w:val="center"/>
          </w:tcPr>
          <w:p w:rsidR="00B82315" w:rsidRPr="00B82315" w:rsidRDefault="00B82315" w:rsidP="00B82315">
            <w:pPr>
              <w:widowControl w:val="0"/>
              <w:adjustRightInd/>
              <w:snapToGrid/>
              <w:spacing w:after="0" w:line="28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w:t>
            </w:r>
          </w:p>
        </w:tc>
        <w:tc>
          <w:tcPr>
            <w:tcW w:w="941" w:type="dxa"/>
            <w:vAlign w:val="center"/>
          </w:tcPr>
          <w:p w:rsidR="00B82315" w:rsidRPr="00B82315" w:rsidRDefault="00B82315" w:rsidP="00B82315">
            <w:pPr>
              <w:widowControl w:val="0"/>
              <w:adjustRightInd/>
              <w:snapToGrid/>
              <w:spacing w:after="0" w:line="28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28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28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28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862"/>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15</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主要物料消耗（可增行填写）</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1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16</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安全指标</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r w:rsidR="00B82315" w:rsidRPr="00B82315" w:rsidTr="0045659D">
        <w:trPr>
          <w:cantSplit/>
          <w:trHeight w:val="556"/>
          <w:jc w:val="center"/>
        </w:trPr>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17</w:t>
            </w:r>
          </w:p>
        </w:tc>
        <w:tc>
          <w:tcPr>
            <w:tcW w:w="2227"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环境指标</w:t>
            </w:r>
          </w:p>
        </w:tc>
        <w:tc>
          <w:tcPr>
            <w:tcW w:w="1349"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941" w:type="dxa"/>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c>
          <w:tcPr>
            <w:tcW w:w="1485" w:type="dxa"/>
            <w:tcBorders>
              <w:tr2bl w:val="single" w:sz="4" w:space="0" w:color="auto"/>
            </w:tcBorders>
            <w:vAlign w:val="center"/>
          </w:tcPr>
          <w:p w:rsidR="00B82315" w:rsidRPr="00B82315" w:rsidRDefault="00B82315" w:rsidP="00B82315">
            <w:pPr>
              <w:widowControl w:val="0"/>
              <w:adjustRightInd/>
              <w:snapToGrid/>
              <w:spacing w:after="0" w:line="400" w:lineRule="exact"/>
              <w:jc w:val="center"/>
              <w:rPr>
                <w:rFonts w:ascii="仿宋_GB2312" w:eastAsia="仿宋_GB2312" w:hAnsi="仿宋_GB2312" w:cs="仿宋_GB2312"/>
                <w:color w:val="000000"/>
                <w:spacing w:val="-4"/>
                <w:kern w:val="2"/>
                <w:sz w:val="28"/>
                <w:szCs w:val="28"/>
              </w:rPr>
            </w:pPr>
          </w:p>
        </w:tc>
      </w:tr>
    </w:tbl>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注：1、“省内行业排名”为</w:t>
      </w:r>
      <w:r>
        <w:rPr>
          <w:rFonts w:ascii="仿宋_GB2312" w:eastAsia="仿宋_GB2312" w:hAnsi="仿宋_GB2312" w:cs="仿宋_GB2312" w:hint="eastAsia"/>
          <w:spacing w:val="-4"/>
          <w:kern w:val="2"/>
          <w:sz w:val="28"/>
          <w:szCs w:val="28"/>
        </w:rPr>
        <w:t>2020</w:t>
      </w:r>
      <w:r w:rsidRPr="00B82315">
        <w:rPr>
          <w:rFonts w:ascii="仿宋_GB2312" w:eastAsia="仿宋_GB2312" w:hAnsi="仿宋_GB2312" w:cs="仿宋_GB2312" w:hint="eastAsia"/>
          <w:spacing w:val="-4"/>
          <w:kern w:val="2"/>
          <w:sz w:val="28"/>
          <w:szCs w:val="28"/>
        </w:rPr>
        <w:t>年的数据。</w:t>
      </w:r>
    </w:p>
    <w:p w:rsidR="00B82315" w:rsidRPr="00B82315" w:rsidRDefault="00B82315" w:rsidP="00B82315">
      <w:pPr>
        <w:widowControl w:val="0"/>
        <w:adjustRightInd/>
        <w:spacing w:after="0" w:line="400" w:lineRule="exact"/>
        <w:rPr>
          <w:rFonts w:ascii="仿宋_GB2312" w:eastAsia="仿宋_GB2312" w:hAnsi="仿宋_GB2312" w:cs="仿宋_GB2312"/>
          <w:spacing w:val="-4"/>
          <w:kern w:val="2"/>
          <w:sz w:val="28"/>
          <w:szCs w:val="28"/>
        </w:rPr>
      </w:pPr>
    </w:p>
    <w:p w:rsidR="00B82315" w:rsidRPr="00B82315" w:rsidRDefault="00B82315" w:rsidP="00B82315">
      <w:pPr>
        <w:widowControl w:val="0"/>
        <w:adjustRightInd/>
        <w:spacing w:after="0" w:line="400" w:lineRule="exact"/>
        <w:rPr>
          <w:rFonts w:ascii="仿宋_GB2312" w:eastAsia="仿宋_GB2312" w:hAnsi="仿宋_GB2312" w:cs="仿宋_GB2312"/>
          <w:spacing w:val="-4"/>
          <w:kern w:val="2"/>
          <w:sz w:val="28"/>
          <w:szCs w:val="28"/>
        </w:rPr>
      </w:pPr>
    </w:p>
    <w:p w:rsidR="00B82315" w:rsidRPr="00B82315" w:rsidRDefault="00B82315" w:rsidP="00B82315">
      <w:pPr>
        <w:widowControl w:val="0"/>
        <w:adjustRightInd/>
        <w:spacing w:after="0" w:line="400" w:lineRule="exact"/>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2、9—13项指标的内容及计算公式如下：</w:t>
      </w:r>
    </w:p>
    <w:p w:rsidR="00B82315" w:rsidRPr="00B82315" w:rsidRDefault="00B82315" w:rsidP="00EC1EE1">
      <w:pPr>
        <w:widowControl w:val="0"/>
        <w:adjustRightInd/>
        <w:spacing w:beforeLines="50"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利润总额+税金总额+利息支出         12</w:t>
      </w:r>
    </w:p>
    <w:p w:rsidR="00B82315" w:rsidRPr="00B82315" w:rsidRDefault="00AA2DCB" w:rsidP="00B82315">
      <w:pPr>
        <w:widowControl w:val="0"/>
        <w:adjustRightInd/>
        <w:spacing w:after="0"/>
        <w:rPr>
          <w:rFonts w:ascii="仿宋_GB2312" w:eastAsia="仿宋_GB2312" w:hAnsi="仿宋_GB2312" w:cs="仿宋_GB2312"/>
          <w:spacing w:val="-4"/>
          <w:kern w:val="2"/>
          <w:sz w:val="28"/>
          <w:szCs w:val="28"/>
        </w:rPr>
      </w:pPr>
      <w:r w:rsidRPr="00AA2DCB">
        <w:rPr>
          <w:rFonts w:ascii="仿宋_GB2312" w:eastAsia="仿宋_GB2312" w:hAnsi="仿宋_GB2312" w:cs="仿宋_GB2312"/>
          <w:kern w:val="2"/>
          <w:sz w:val="28"/>
          <w:szCs w:val="28"/>
        </w:rPr>
        <w:pict>
          <v:line id="直接连接符 2" o:spid="_x0000_s1035" style="position:absolute;z-index:251662336" from="320.25pt,7.9pt" to="401.25pt,7.9pt" o:gfxdata="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8KvMfWAAAACQEAAA8AAAAAAAAA&#10;AQAgAAAAIgAAAGRycy9kb3ducmV2LnhtbFBLAQIUABQAAAAIAIdO4kC8vw8u2gEAAJYDAAAOAAAA&#10;AAAAAAEAIAAAACUBAABkcnMvZTJvRG9jLnhtbFBLBQYAAAAABgAGAFkBAABxBQAAAAA=&#10;">
            <v:fill o:detectmouseclick="t"/>
          </v:line>
        </w:pict>
      </w:r>
      <w:r w:rsidRPr="00AA2DCB">
        <w:rPr>
          <w:rFonts w:ascii="仿宋_GB2312" w:eastAsia="仿宋_GB2312" w:hAnsi="仿宋_GB2312" w:cs="仿宋_GB2312"/>
          <w:kern w:val="2"/>
          <w:sz w:val="28"/>
          <w:szCs w:val="28"/>
        </w:rPr>
        <w:pict>
          <v:line id="直接连接符 6" o:spid="_x0000_s1034" style="position:absolute;z-index:251661312" from="139.5pt,7.9pt" to="283.5pt,7.9pt" o:gfxdata="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MlF11QAAAAkBAAAPAAAAAAAAAAEA&#10;IAAAACIAAABkcnMvZG93bnJldi54bWxQSwECFAAUAAAACACHTuJAJikg3NkBAACWAwAADgAAAAAA&#10;AAABACAAAAAkAQAAZHJzL2Uyb0RvYy54bWxQSwUGAAAAAAYABgBZAQAAbwUAAAAA&#10;">
            <v:fill o:detectmouseclick="t"/>
          </v:line>
        </w:pict>
      </w:r>
      <w:r w:rsidR="00B82315" w:rsidRPr="00B82315">
        <w:rPr>
          <w:rFonts w:ascii="仿宋_GB2312" w:eastAsia="仿宋_GB2312" w:hAnsi="仿宋_GB2312" w:cs="仿宋_GB2312" w:hint="eastAsia"/>
          <w:spacing w:val="-4"/>
          <w:kern w:val="2"/>
          <w:sz w:val="28"/>
          <w:szCs w:val="28"/>
        </w:rPr>
        <w:t xml:space="preserve">①总资产贡献率=                                      </w:t>
      </w:r>
      <w:r w:rsidR="00B82315">
        <w:rPr>
          <w:rFonts w:ascii="仿宋_GB2312" w:eastAsia="仿宋_GB2312" w:hAnsi="仿宋_GB2312" w:cs="仿宋_GB2312" w:hint="eastAsia"/>
          <w:spacing w:val="-4"/>
          <w:kern w:val="2"/>
          <w:sz w:val="28"/>
          <w:szCs w:val="28"/>
        </w:rPr>
        <w:t xml:space="preserve">           </w:t>
      </w:r>
      <w:r w:rsidR="00B82315" w:rsidRPr="00B82315">
        <w:rPr>
          <w:rFonts w:ascii="仿宋_GB2312" w:eastAsia="仿宋_GB2312" w:hAnsi="仿宋_GB2312" w:cs="仿宋_GB2312" w:hint="eastAsia"/>
          <w:spacing w:val="-4"/>
          <w:kern w:val="2"/>
          <w:sz w:val="28"/>
          <w:szCs w:val="28"/>
        </w:rPr>
        <w:t>×</w:t>
      </w:r>
      <w:r w:rsidR="00B82315">
        <w:rPr>
          <w:rFonts w:ascii="仿宋_GB2312" w:eastAsia="仿宋_GB2312" w:hAnsi="仿宋_GB2312" w:cs="仿宋_GB2312" w:hint="eastAsia"/>
          <w:spacing w:val="-4"/>
          <w:kern w:val="2"/>
          <w:sz w:val="28"/>
          <w:szCs w:val="28"/>
        </w:rPr>
        <w:t xml:space="preserve">                       </w:t>
      </w:r>
      <w:r w:rsidR="00B82315" w:rsidRPr="00B82315">
        <w:rPr>
          <w:rFonts w:ascii="仿宋_GB2312" w:eastAsia="仿宋_GB2312" w:hAnsi="仿宋_GB2312" w:cs="仿宋_GB2312" w:hint="eastAsia"/>
          <w:spacing w:val="-4"/>
          <w:kern w:val="2"/>
          <w:sz w:val="28"/>
          <w:szCs w:val="28"/>
        </w:rPr>
        <w:t>×100%</w:t>
      </w:r>
    </w:p>
    <w:p w:rsidR="00B82315" w:rsidRPr="00B82315" w:rsidRDefault="00B82315" w:rsidP="00B82315">
      <w:pPr>
        <w:widowControl w:val="0"/>
        <w:adjustRightInd/>
        <w:spacing w:after="100" w:afterAutospacing="1"/>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平均资产总额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  累计月数</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其中：税金总额为产品销售税金及附加与应交增值税之和；平均资产总额为期初期末资产总计的算术平均值。</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   负债总额</w:t>
      </w:r>
    </w:p>
    <w:p w:rsidR="00B82315" w:rsidRPr="00B82315" w:rsidRDefault="00AA2DCB" w:rsidP="00B82315">
      <w:pPr>
        <w:widowControl w:val="0"/>
        <w:adjustRightInd/>
        <w:spacing w:after="0"/>
        <w:rPr>
          <w:rFonts w:ascii="仿宋_GB2312" w:eastAsia="仿宋_GB2312" w:hAnsi="仿宋_GB2312" w:cs="仿宋_GB2312"/>
          <w:spacing w:val="-4"/>
          <w:kern w:val="2"/>
          <w:sz w:val="28"/>
          <w:szCs w:val="28"/>
        </w:rPr>
      </w:pPr>
      <w:r w:rsidRPr="00AA2DCB">
        <w:rPr>
          <w:rFonts w:ascii="仿宋_GB2312" w:eastAsia="仿宋_GB2312" w:hAnsi="仿宋_GB2312" w:cs="仿宋_GB2312"/>
          <w:kern w:val="2"/>
          <w:sz w:val="28"/>
          <w:szCs w:val="28"/>
        </w:rPr>
        <w:pict>
          <v:line id="直接连接符 3" o:spid="_x0000_s1033" style="position:absolute;z-index:251660288" from="120.75pt,9.65pt" to="174.75pt,9.65pt" o:gfxdata="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O+C/NYAAAAJAQAADwAAAAAAAAAB&#10;ACAAAAAiAAAAZHJzL2Rvd25yZXYueG1sUEsBAhQAFAAAAAgAh07iQB//ouvZAQAAlQMAAA4AAAAA&#10;AAAAAQAgAAAAJQEAAGRycy9lMm9Eb2MueG1sUEsFBgAAAAAGAAYAWQEAAHAFAAAAAA==&#10;">
            <v:fill o:detectmouseclick="t"/>
          </v:line>
        </w:pict>
      </w:r>
      <w:r w:rsidR="00B82315" w:rsidRPr="00B82315">
        <w:rPr>
          <w:rFonts w:ascii="仿宋_GB2312" w:eastAsia="仿宋_GB2312" w:hAnsi="仿宋_GB2312" w:cs="仿宋_GB2312" w:hint="eastAsia"/>
          <w:spacing w:val="-4"/>
          <w:kern w:val="2"/>
          <w:sz w:val="28"/>
          <w:szCs w:val="28"/>
        </w:rPr>
        <w:t xml:space="preserve">②资产负债率=            </w:t>
      </w:r>
      <w:r w:rsidR="00B82315">
        <w:rPr>
          <w:rFonts w:ascii="仿宋_GB2312" w:eastAsia="仿宋_GB2312" w:hAnsi="仿宋_GB2312" w:cs="仿宋_GB2312" w:hint="eastAsia"/>
          <w:spacing w:val="-4"/>
          <w:kern w:val="2"/>
          <w:sz w:val="28"/>
          <w:szCs w:val="28"/>
        </w:rPr>
        <w:t xml:space="preserve">            </w:t>
      </w:r>
      <w:r w:rsidR="00B82315" w:rsidRPr="00B82315">
        <w:rPr>
          <w:rFonts w:ascii="仿宋_GB2312" w:eastAsia="仿宋_GB2312" w:hAnsi="仿宋_GB2312" w:cs="仿宋_GB2312" w:hint="eastAsia"/>
          <w:spacing w:val="-4"/>
          <w:kern w:val="2"/>
          <w:sz w:val="28"/>
          <w:szCs w:val="28"/>
        </w:rPr>
        <w:t>×100%</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  资产总额</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其中：资产及负债均为报告期期末数。</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工业增加值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  12</w:t>
      </w:r>
    </w:p>
    <w:p w:rsidR="00B82315" w:rsidRPr="00B82315" w:rsidRDefault="00AA2DCB" w:rsidP="00B82315">
      <w:pPr>
        <w:widowControl w:val="0"/>
        <w:adjustRightInd/>
        <w:spacing w:after="0"/>
        <w:rPr>
          <w:rFonts w:ascii="仿宋_GB2312" w:eastAsia="仿宋_GB2312" w:hAnsi="仿宋_GB2312" w:cs="仿宋_GB2312"/>
          <w:spacing w:val="-4"/>
          <w:kern w:val="2"/>
          <w:sz w:val="28"/>
          <w:szCs w:val="28"/>
        </w:rPr>
      </w:pPr>
      <w:r w:rsidRPr="00AA2DCB">
        <w:rPr>
          <w:rFonts w:ascii="仿宋_GB2312" w:eastAsia="仿宋_GB2312" w:hAnsi="仿宋_GB2312" w:cs="仿宋_GB2312"/>
          <w:kern w:val="2"/>
          <w:sz w:val="28"/>
          <w:szCs w:val="28"/>
        </w:rPr>
        <w:pict>
          <v:line id="直接连接符 1" o:spid="_x0000_s1036" style="position:absolute;z-index:251663360" from="160.5pt,9.15pt" to="250.5pt,9.15pt" o:gfxdata="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T+bvXVAAAACQEAAA8AAAAAAAAAAQAg&#10;AAAAIgAAAGRycy9kb3ducmV2LnhtbFBLAQIUABQAAAAIAIdO4kBVj8+12AEAAJYDAAAOAAAAAAAA&#10;AAEAIAAAACQBAABkcnMvZTJvRG9jLnhtbFBLBQYAAAAABgAGAFkBAABuBQAAAAA=&#10;">
            <v:fill o:detectmouseclick="t"/>
          </v:line>
        </w:pict>
      </w:r>
      <w:r w:rsidRPr="00AA2DCB">
        <w:rPr>
          <w:rFonts w:ascii="仿宋_GB2312" w:eastAsia="仿宋_GB2312" w:hAnsi="仿宋_GB2312" w:cs="仿宋_GB2312"/>
          <w:kern w:val="2"/>
          <w:sz w:val="28"/>
          <w:szCs w:val="28"/>
        </w:rPr>
        <w:pict>
          <v:line id="直接连接符 4" o:spid="_x0000_s1037" style="position:absolute;z-index:251664384" from="294pt,7.65pt" to="384pt,7.65pt" o:gfxdata="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7SqMNUAAAAJAQAADwAAAAAAAAAB&#10;ACAAAAAiAAAAZHJzL2Rvd25yZXYueG1sUEsBAhQAFAAAAAgAh07iQEFOS7baAQAAlgMAAA4AAAAA&#10;AAAAAQAgAAAAJAEAAGRycy9lMm9Eb2MueG1sUEsFBgAAAAAGAAYAWQEAAHAFAAAAAA==&#10;">
            <v:fill o:detectmouseclick="t"/>
          </v:line>
        </w:pict>
      </w:r>
      <w:r w:rsidR="00B82315" w:rsidRPr="00B82315">
        <w:rPr>
          <w:rFonts w:ascii="仿宋_GB2312" w:eastAsia="仿宋_GB2312" w:hAnsi="仿宋_GB2312" w:cs="仿宋_GB2312" w:hint="eastAsia"/>
          <w:spacing w:val="-4"/>
          <w:kern w:val="2"/>
          <w:sz w:val="28"/>
          <w:szCs w:val="28"/>
        </w:rPr>
        <w:t xml:space="preserve">③全员劳动生产率 =                  </w:t>
      </w:r>
      <w:r w:rsidR="00B82315">
        <w:rPr>
          <w:rFonts w:ascii="仿宋_GB2312" w:eastAsia="仿宋_GB2312" w:hAnsi="仿宋_GB2312" w:cs="仿宋_GB2312" w:hint="eastAsia"/>
          <w:spacing w:val="-4"/>
          <w:kern w:val="2"/>
          <w:sz w:val="28"/>
          <w:szCs w:val="28"/>
        </w:rPr>
        <w:t xml:space="preserve">                   </w:t>
      </w:r>
      <w:r w:rsidR="00B82315" w:rsidRPr="00B82315">
        <w:rPr>
          <w:rFonts w:ascii="仿宋_GB2312" w:eastAsia="仿宋_GB2312" w:hAnsi="仿宋_GB2312" w:cs="仿宋_GB2312" w:hint="eastAsia"/>
          <w:spacing w:val="-4"/>
          <w:kern w:val="2"/>
          <w:sz w:val="28"/>
          <w:szCs w:val="28"/>
        </w:rPr>
        <w:t xml:space="preserve"> ×                </w:t>
      </w:r>
      <w:r w:rsidR="00B82315">
        <w:rPr>
          <w:rFonts w:ascii="仿宋_GB2312" w:eastAsia="仿宋_GB2312" w:hAnsi="仿宋_GB2312" w:cs="仿宋_GB2312" w:hint="eastAsia"/>
          <w:spacing w:val="-4"/>
          <w:kern w:val="2"/>
          <w:sz w:val="28"/>
          <w:szCs w:val="28"/>
        </w:rPr>
        <w:t xml:space="preserve">          </w:t>
      </w:r>
      <w:r w:rsidR="00B82315" w:rsidRPr="00B82315">
        <w:rPr>
          <w:rFonts w:ascii="仿宋_GB2312" w:eastAsia="仿宋_GB2312" w:hAnsi="仿宋_GB2312" w:cs="仿宋_GB2312" w:hint="eastAsia"/>
          <w:spacing w:val="-4"/>
          <w:kern w:val="2"/>
          <w:sz w:val="28"/>
          <w:szCs w:val="28"/>
        </w:rPr>
        <w:t xml:space="preserve"> ×100%</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全部职工平均人数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累计月数</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其中：由于工业增加值按现行价格计算，而职工人数不含价格因素，因此应将增加值价格因素予以消除。具体方法可采用总产值价格变动系数消除价格影响。</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工业销售产值</w:t>
      </w:r>
    </w:p>
    <w:p w:rsidR="00B82315" w:rsidRPr="00B82315" w:rsidRDefault="00AA2DCB" w:rsidP="00B82315">
      <w:pPr>
        <w:widowControl w:val="0"/>
        <w:adjustRightInd/>
        <w:spacing w:after="0"/>
        <w:rPr>
          <w:rFonts w:ascii="仿宋_GB2312" w:eastAsia="仿宋_GB2312" w:hAnsi="仿宋_GB2312" w:cs="仿宋_GB2312"/>
          <w:spacing w:val="-4"/>
          <w:kern w:val="2"/>
          <w:sz w:val="28"/>
          <w:szCs w:val="28"/>
        </w:rPr>
      </w:pPr>
      <w:r w:rsidRPr="00AA2DCB">
        <w:rPr>
          <w:rFonts w:ascii="仿宋_GB2312" w:eastAsia="仿宋_GB2312" w:hAnsi="仿宋_GB2312" w:cs="仿宋_GB2312"/>
          <w:kern w:val="2"/>
          <w:sz w:val="28"/>
          <w:szCs w:val="28"/>
        </w:rPr>
        <w:pict>
          <v:line id="直接连接符 5" o:spid="_x0000_s1038" style="position:absolute;z-index:251665408" from="127.5pt,6.8pt" to="244.5pt,6.8pt" o:gfxdata="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lzdY9YAAAAJAQAADwAAAAAAAAAB&#10;ACAAAAAiAAAAZHJzL2Rvd25yZXYueG1sUEsBAhQAFAAAAAgAh07iQJCDqT7ZAQAAlgMAAA4AAAAA&#10;AAAAAQAgAAAAJQEAAGRycy9lMm9Eb2MueG1sUEsFBgAAAAAGAAYAWQEAAHAFAAAAAA==&#10;">
            <v:fill o:detectmouseclick="t"/>
          </v:line>
        </w:pict>
      </w:r>
      <w:r w:rsidR="00B82315" w:rsidRPr="00B82315">
        <w:rPr>
          <w:rFonts w:ascii="仿宋_GB2312" w:eastAsia="仿宋_GB2312" w:hAnsi="仿宋_GB2312" w:cs="仿宋_GB2312" w:hint="eastAsia"/>
          <w:spacing w:val="-4"/>
          <w:kern w:val="2"/>
          <w:sz w:val="28"/>
          <w:szCs w:val="28"/>
        </w:rPr>
        <w:t xml:space="preserve">④产品销售率 =             </w:t>
      </w:r>
      <w:r w:rsidR="00B82315">
        <w:rPr>
          <w:rFonts w:ascii="仿宋_GB2312" w:eastAsia="仿宋_GB2312" w:hAnsi="仿宋_GB2312" w:cs="仿宋_GB2312" w:hint="eastAsia"/>
          <w:spacing w:val="-4"/>
          <w:kern w:val="2"/>
          <w:sz w:val="28"/>
          <w:szCs w:val="28"/>
        </w:rPr>
        <w:t xml:space="preserve">                  </w:t>
      </w:r>
      <w:r w:rsidR="00B82315" w:rsidRPr="00B82315">
        <w:rPr>
          <w:rFonts w:ascii="仿宋_GB2312" w:eastAsia="仿宋_GB2312" w:hAnsi="仿宋_GB2312" w:cs="仿宋_GB2312" w:hint="eastAsia"/>
          <w:spacing w:val="-4"/>
          <w:kern w:val="2"/>
          <w:sz w:val="28"/>
          <w:szCs w:val="28"/>
        </w:rPr>
        <w:t xml:space="preserve">         × 100%</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 工业总产值（现价）</w:t>
      </w:r>
    </w:p>
    <w:p w:rsidR="00B82315" w:rsidRPr="00B82315" w:rsidRDefault="00B82315" w:rsidP="00EC1EE1">
      <w:pPr>
        <w:widowControl w:val="0"/>
        <w:adjustRightInd/>
        <w:spacing w:beforeLines="50"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报告期末新产品产值</w:t>
      </w:r>
    </w:p>
    <w:p w:rsidR="00B82315" w:rsidRPr="00B82315" w:rsidRDefault="00AA2DCB" w:rsidP="00B82315">
      <w:pPr>
        <w:widowControl w:val="0"/>
        <w:adjustRightInd/>
        <w:spacing w:after="0"/>
        <w:rPr>
          <w:rFonts w:ascii="仿宋_GB2312" w:eastAsia="仿宋_GB2312" w:hAnsi="仿宋_GB2312" w:cs="仿宋_GB2312"/>
          <w:spacing w:val="-4"/>
          <w:kern w:val="2"/>
          <w:sz w:val="28"/>
          <w:szCs w:val="28"/>
        </w:rPr>
      </w:pPr>
      <w:r w:rsidRPr="00AA2DCB">
        <w:rPr>
          <w:rFonts w:ascii="仿宋_GB2312" w:eastAsia="仿宋_GB2312" w:hAnsi="仿宋_GB2312" w:cs="仿宋_GB2312"/>
          <w:kern w:val="2"/>
          <w:sz w:val="28"/>
          <w:szCs w:val="28"/>
        </w:rPr>
        <w:pict>
          <v:line id="直接连接符 7" o:spid="_x0000_s1039" style="position:absolute;z-index:251666432" from="146.25pt,7.15pt" to="290.25pt,7.15pt" o:gfxdata="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KDHKNUAAAAJAQAADwAAAAAAAAAB&#10;ACAAAAAiAAAAZHJzL2Rvd25yZXYueG1sUEsBAhQAFAAAAAgAh07iQDdCRLHaAQAAlgMAAA4AAAAA&#10;AAAAAQAgAAAAJAEAAGRycy9lMm9Eb2MueG1sUEsFBgAAAAAGAAYAWQEAAHAFAAAAAA==&#10;">
            <v:fill o:detectmouseclick="t"/>
          </v:line>
        </w:pict>
      </w:r>
      <w:r w:rsidR="00B82315" w:rsidRPr="00B82315">
        <w:rPr>
          <w:rFonts w:ascii="仿宋_GB2312" w:eastAsia="仿宋_GB2312" w:hAnsi="仿宋_GB2312" w:cs="仿宋_GB2312" w:hint="eastAsia"/>
          <w:spacing w:val="-4"/>
          <w:kern w:val="2"/>
          <w:sz w:val="28"/>
          <w:szCs w:val="28"/>
        </w:rPr>
        <w:t xml:space="preserve">⑤新产品产值率=                            </w:t>
      </w:r>
      <w:r w:rsidR="00B82315">
        <w:rPr>
          <w:rFonts w:ascii="仿宋_GB2312" w:eastAsia="仿宋_GB2312" w:hAnsi="仿宋_GB2312" w:cs="仿宋_GB2312" w:hint="eastAsia"/>
          <w:spacing w:val="-4"/>
          <w:kern w:val="2"/>
          <w:sz w:val="28"/>
          <w:szCs w:val="28"/>
        </w:rPr>
        <w:t xml:space="preserve">                    </w:t>
      </w:r>
      <w:r w:rsidR="00B82315" w:rsidRPr="00B82315">
        <w:rPr>
          <w:rFonts w:ascii="仿宋_GB2312" w:eastAsia="仿宋_GB2312" w:hAnsi="仿宋_GB2312" w:cs="仿宋_GB2312" w:hint="eastAsia"/>
          <w:spacing w:val="-4"/>
          <w:kern w:val="2"/>
          <w:sz w:val="28"/>
          <w:szCs w:val="28"/>
        </w:rPr>
        <w:t xml:space="preserve"> × 100%</w:t>
      </w:r>
    </w:p>
    <w:p w:rsidR="00B82315" w:rsidRPr="00B82315" w:rsidRDefault="00B82315" w:rsidP="00B82315">
      <w:pPr>
        <w:widowControl w:val="0"/>
        <w:adjustRightInd/>
        <w:spacing w:after="100" w:afterAutospacing="1"/>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w:t>
      </w:r>
      <w:r>
        <w:rPr>
          <w:rFonts w:ascii="仿宋_GB2312" w:eastAsia="仿宋_GB2312" w:hAnsi="仿宋_GB2312" w:cs="仿宋_GB2312" w:hint="eastAsia"/>
          <w:spacing w:val="-4"/>
          <w:kern w:val="2"/>
          <w:sz w:val="28"/>
          <w:szCs w:val="28"/>
        </w:rPr>
        <w:t xml:space="preserve">                     </w:t>
      </w:r>
      <w:r w:rsidRPr="00B82315">
        <w:rPr>
          <w:rFonts w:ascii="仿宋_GB2312" w:eastAsia="仿宋_GB2312" w:hAnsi="仿宋_GB2312" w:cs="仿宋_GB2312" w:hint="eastAsia"/>
          <w:spacing w:val="-4"/>
          <w:kern w:val="2"/>
          <w:sz w:val="28"/>
          <w:szCs w:val="28"/>
        </w:rPr>
        <w:t xml:space="preserve">  同期企业产值</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3、主要物料消耗按行业要求填写并注明物料名称。</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lastRenderedPageBreak/>
        <w:t>4、安全指标按行业要求的项目填写，并提供相应行业限值（可另附页）。</w:t>
      </w:r>
    </w:p>
    <w:p w:rsidR="00B82315" w:rsidRPr="00B82315" w:rsidRDefault="00B82315" w:rsidP="00B82315">
      <w:pPr>
        <w:widowControl w:val="0"/>
        <w:adjustRightInd/>
        <w:spacing w:after="0"/>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5、环境指标按行业要求的项目填写，并提供相应行业限值（可另附页）。</w:t>
      </w:r>
    </w:p>
    <w:p w:rsidR="00B82315" w:rsidRP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P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P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P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P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Pr="00B82315" w:rsidRDefault="00B82315" w:rsidP="00B82315">
      <w:pPr>
        <w:widowControl w:val="0"/>
        <w:adjustRightInd/>
        <w:snapToGrid/>
        <w:spacing w:after="0" w:line="360" w:lineRule="auto"/>
        <w:jc w:val="center"/>
        <w:rPr>
          <w:rFonts w:ascii="黑体" w:eastAsia="黑体" w:hAnsi="黑体" w:cs="黑体"/>
          <w:spacing w:val="-4"/>
          <w:kern w:val="2"/>
          <w:sz w:val="32"/>
          <w:szCs w:val="32"/>
        </w:rPr>
      </w:pPr>
    </w:p>
    <w:p w:rsidR="00B82315" w:rsidRPr="00B82315" w:rsidRDefault="00B82315" w:rsidP="00B82315">
      <w:pPr>
        <w:widowControl w:val="0"/>
        <w:adjustRightInd/>
        <w:snapToGrid/>
        <w:spacing w:after="0" w:line="360" w:lineRule="auto"/>
        <w:jc w:val="center"/>
        <w:rPr>
          <w:rFonts w:ascii="黑体" w:eastAsia="黑体" w:hAnsi="黑体" w:cs="Times New Roman"/>
          <w:spacing w:val="-4"/>
          <w:kern w:val="2"/>
          <w:sz w:val="32"/>
          <w:szCs w:val="32"/>
        </w:rPr>
      </w:pPr>
      <w:r w:rsidRPr="00B82315">
        <w:rPr>
          <w:rFonts w:ascii="黑体" w:eastAsia="黑体" w:hAnsi="黑体" w:cs="黑体" w:hint="eastAsia"/>
          <w:spacing w:val="-4"/>
          <w:kern w:val="2"/>
          <w:sz w:val="32"/>
          <w:szCs w:val="32"/>
        </w:rPr>
        <w:t>七</w:t>
      </w:r>
      <w:r w:rsidRPr="00B82315">
        <w:rPr>
          <w:rFonts w:ascii="黑体" w:eastAsia="黑体" w:hAnsi="黑体" w:cs="黑体"/>
          <w:spacing w:val="-4"/>
          <w:kern w:val="2"/>
          <w:sz w:val="32"/>
          <w:szCs w:val="32"/>
        </w:rPr>
        <w:t xml:space="preserve"> </w:t>
      </w:r>
      <w:r w:rsidRPr="00B82315">
        <w:rPr>
          <w:rFonts w:ascii="黑体" w:eastAsia="黑体" w:hAnsi="黑体" w:cs="黑体" w:hint="eastAsia"/>
          <w:spacing w:val="-4"/>
          <w:kern w:val="2"/>
          <w:sz w:val="32"/>
          <w:szCs w:val="32"/>
        </w:rPr>
        <w:t>市场和员工满意度指标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1296"/>
        <w:gridCol w:w="914"/>
        <w:gridCol w:w="1114"/>
        <w:gridCol w:w="1062"/>
        <w:gridCol w:w="1062"/>
        <w:gridCol w:w="1115"/>
        <w:gridCol w:w="1009"/>
      </w:tblGrid>
      <w:tr w:rsidR="00B82315" w:rsidRPr="00B82315" w:rsidTr="00B82315">
        <w:trPr>
          <w:jc w:val="center"/>
        </w:trPr>
        <w:tc>
          <w:tcPr>
            <w:tcW w:w="2252"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主营业务名称</w:t>
            </w:r>
          </w:p>
        </w:tc>
        <w:tc>
          <w:tcPr>
            <w:tcW w:w="2028"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trHeight w:val="648"/>
          <w:jc w:val="center"/>
        </w:trPr>
        <w:tc>
          <w:tcPr>
            <w:tcW w:w="956" w:type="dxa"/>
            <w:vMerge w:val="restart"/>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市场</w:t>
            </w:r>
          </w:p>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占有</w:t>
            </w:r>
          </w:p>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份额</w:t>
            </w:r>
          </w:p>
        </w:tc>
        <w:tc>
          <w:tcPr>
            <w:tcW w:w="1296"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年度</w:t>
            </w:r>
          </w:p>
        </w:tc>
        <w:tc>
          <w:tcPr>
            <w:tcW w:w="914"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市内</w:t>
            </w:r>
          </w:p>
        </w:tc>
        <w:tc>
          <w:tcPr>
            <w:tcW w:w="1114"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省内</w:t>
            </w:r>
          </w:p>
        </w:tc>
        <w:tc>
          <w:tcPr>
            <w:tcW w:w="1062"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市内</w:t>
            </w:r>
          </w:p>
        </w:tc>
        <w:tc>
          <w:tcPr>
            <w:tcW w:w="1062"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省内</w:t>
            </w:r>
          </w:p>
        </w:tc>
        <w:tc>
          <w:tcPr>
            <w:tcW w:w="1115"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市内</w:t>
            </w:r>
          </w:p>
        </w:tc>
        <w:tc>
          <w:tcPr>
            <w:tcW w:w="1009"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省内</w:t>
            </w:r>
          </w:p>
        </w:tc>
      </w:tr>
      <w:tr w:rsidR="00B82315" w:rsidRPr="00B82315" w:rsidTr="00B82315">
        <w:trPr>
          <w:cantSplit/>
          <w:jc w:val="center"/>
        </w:trPr>
        <w:tc>
          <w:tcPr>
            <w:tcW w:w="956" w:type="dxa"/>
            <w:vMerge/>
            <w:vAlign w:val="center"/>
          </w:tcPr>
          <w:p w:rsidR="00B82315" w:rsidRPr="00B82315" w:rsidRDefault="00B82315" w:rsidP="00B82315">
            <w:pPr>
              <w:adjustRightInd/>
              <w:snapToGrid/>
              <w:spacing w:after="0"/>
              <w:rPr>
                <w:rFonts w:ascii="仿宋_GB2312" w:eastAsia="仿宋_GB2312" w:hAnsi="仿宋_GB2312" w:cs="仿宋_GB2312"/>
                <w:spacing w:val="-4"/>
                <w:kern w:val="2"/>
                <w:sz w:val="28"/>
                <w:szCs w:val="28"/>
              </w:rPr>
            </w:pPr>
          </w:p>
        </w:tc>
        <w:tc>
          <w:tcPr>
            <w:tcW w:w="1296"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20</w:t>
            </w:r>
            <w:r>
              <w:rPr>
                <w:rFonts w:ascii="仿宋_GB2312" w:eastAsia="仿宋_GB2312" w:hAnsi="仿宋_GB2312" w:cs="仿宋_GB2312" w:hint="eastAsia"/>
                <w:spacing w:val="-4"/>
                <w:kern w:val="2"/>
                <w:sz w:val="28"/>
                <w:szCs w:val="28"/>
              </w:rPr>
              <w:t>18</w:t>
            </w:r>
            <w:r w:rsidRPr="00B82315">
              <w:rPr>
                <w:rFonts w:ascii="仿宋_GB2312" w:eastAsia="仿宋_GB2312" w:hAnsi="仿宋_GB2312" w:cs="仿宋_GB2312" w:hint="eastAsia"/>
                <w:spacing w:val="-4"/>
                <w:kern w:val="2"/>
                <w:sz w:val="28"/>
                <w:szCs w:val="28"/>
              </w:rPr>
              <w:t>年</w:t>
            </w:r>
          </w:p>
        </w:tc>
        <w:tc>
          <w:tcPr>
            <w:tcW w:w="914"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114"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062"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062"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115" w:type="dxa"/>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c>
          <w:tcPr>
            <w:tcW w:w="1009" w:type="dxa"/>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jc w:val="center"/>
        </w:trPr>
        <w:tc>
          <w:tcPr>
            <w:tcW w:w="956" w:type="dxa"/>
            <w:vMerge/>
            <w:vAlign w:val="center"/>
          </w:tcPr>
          <w:p w:rsidR="00B82315" w:rsidRPr="00B82315" w:rsidRDefault="00B82315" w:rsidP="00B82315">
            <w:pPr>
              <w:adjustRightInd/>
              <w:snapToGrid/>
              <w:spacing w:after="0"/>
              <w:rPr>
                <w:rFonts w:ascii="仿宋_GB2312" w:eastAsia="仿宋_GB2312" w:hAnsi="仿宋_GB2312" w:cs="仿宋_GB2312"/>
                <w:spacing w:val="-4"/>
                <w:kern w:val="2"/>
                <w:sz w:val="28"/>
                <w:szCs w:val="28"/>
              </w:rPr>
            </w:pPr>
          </w:p>
        </w:tc>
        <w:tc>
          <w:tcPr>
            <w:tcW w:w="1296"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201</w:t>
            </w:r>
            <w:r>
              <w:rPr>
                <w:rFonts w:ascii="仿宋_GB2312" w:eastAsia="仿宋_GB2312" w:hAnsi="仿宋_GB2312" w:cs="仿宋_GB2312" w:hint="eastAsia"/>
                <w:spacing w:val="-4"/>
                <w:kern w:val="2"/>
                <w:sz w:val="28"/>
                <w:szCs w:val="28"/>
              </w:rPr>
              <w:t>9</w:t>
            </w:r>
            <w:r w:rsidRPr="00B82315">
              <w:rPr>
                <w:rFonts w:ascii="仿宋_GB2312" w:eastAsia="仿宋_GB2312" w:hAnsi="仿宋_GB2312" w:cs="仿宋_GB2312" w:hint="eastAsia"/>
                <w:spacing w:val="-4"/>
                <w:kern w:val="2"/>
                <w:sz w:val="28"/>
                <w:szCs w:val="28"/>
              </w:rPr>
              <w:t>年</w:t>
            </w:r>
          </w:p>
        </w:tc>
        <w:tc>
          <w:tcPr>
            <w:tcW w:w="914"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114"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062"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062"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115" w:type="dxa"/>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c>
          <w:tcPr>
            <w:tcW w:w="1009" w:type="dxa"/>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jc w:val="center"/>
        </w:trPr>
        <w:tc>
          <w:tcPr>
            <w:tcW w:w="956" w:type="dxa"/>
            <w:vMerge/>
            <w:vAlign w:val="center"/>
          </w:tcPr>
          <w:p w:rsidR="00B82315" w:rsidRPr="00B82315" w:rsidRDefault="00B82315" w:rsidP="00B82315">
            <w:pPr>
              <w:adjustRightInd/>
              <w:snapToGrid/>
              <w:spacing w:after="0"/>
              <w:rPr>
                <w:rFonts w:ascii="仿宋_GB2312" w:eastAsia="仿宋_GB2312" w:hAnsi="仿宋_GB2312" w:cs="仿宋_GB2312"/>
                <w:spacing w:val="-4"/>
                <w:kern w:val="2"/>
                <w:sz w:val="28"/>
                <w:szCs w:val="28"/>
              </w:rPr>
            </w:pPr>
          </w:p>
        </w:tc>
        <w:tc>
          <w:tcPr>
            <w:tcW w:w="1296"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r>
              <w:rPr>
                <w:rFonts w:ascii="仿宋_GB2312" w:eastAsia="仿宋_GB2312" w:hAnsi="仿宋_GB2312" w:cs="仿宋_GB2312" w:hint="eastAsia"/>
                <w:spacing w:val="-4"/>
                <w:kern w:val="2"/>
                <w:sz w:val="28"/>
                <w:szCs w:val="28"/>
              </w:rPr>
              <w:t>2020</w:t>
            </w:r>
            <w:r w:rsidRPr="00B82315">
              <w:rPr>
                <w:rFonts w:ascii="仿宋_GB2312" w:eastAsia="仿宋_GB2312" w:hAnsi="仿宋_GB2312" w:cs="仿宋_GB2312" w:hint="eastAsia"/>
                <w:spacing w:val="-4"/>
                <w:kern w:val="2"/>
                <w:sz w:val="28"/>
                <w:szCs w:val="28"/>
              </w:rPr>
              <w:t>年</w:t>
            </w:r>
          </w:p>
        </w:tc>
        <w:tc>
          <w:tcPr>
            <w:tcW w:w="914"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114"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062"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062" w:type="dxa"/>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1115" w:type="dxa"/>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c>
          <w:tcPr>
            <w:tcW w:w="1009" w:type="dxa"/>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jc w:val="center"/>
        </w:trPr>
        <w:tc>
          <w:tcPr>
            <w:tcW w:w="956" w:type="dxa"/>
            <w:vMerge w:val="restart"/>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顾客</w:t>
            </w:r>
          </w:p>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满意</w:t>
            </w:r>
          </w:p>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程度</w:t>
            </w:r>
          </w:p>
        </w:tc>
        <w:tc>
          <w:tcPr>
            <w:tcW w:w="1296" w:type="dxa"/>
            <w:vAlign w:val="center"/>
          </w:tcPr>
          <w:p w:rsidR="00B82315" w:rsidRPr="00B82315" w:rsidRDefault="00B82315" w:rsidP="0045659D">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20</w:t>
            </w:r>
            <w:r>
              <w:rPr>
                <w:rFonts w:ascii="仿宋_GB2312" w:eastAsia="仿宋_GB2312" w:hAnsi="仿宋_GB2312" w:cs="仿宋_GB2312" w:hint="eastAsia"/>
                <w:spacing w:val="-4"/>
                <w:kern w:val="2"/>
                <w:sz w:val="28"/>
                <w:szCs w:val="28"/>
              </w:rPr>
              <w:t>18</w:t>
            </w:r>
            <w:r w:rsidRPr="00B82315">
              <w:rPr>
                <w:rFonts w:ascii="仿宋_GB2312" w:eastAsia="仿宋_GB2312" w:hAnsi="仿宋_GB2312" w:cs="仿宋_GB2312" w:hint="eastAsia"/>
                <w:spacing w:val="-4"/>
                <w:kern w:val="2"/>
                <w:sz w:val="28"/>
                <w:szCs w:val="28"/>
              </w:rPr>
              <w:t>年</w:t>
            </w:r>
          </w:p>
        </w:tc>
        <w:tc>
          <w:tcPr>
            <w:tcW w:w="2028"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jc w:val="center"/>
        </w:trPr>
        <w:tc>
          <w:tcPr>
            <w:tcW w:w="956" w:type="dxa"/>
            <w:vMerge/>
            <w:vAlign w:val="center"/>
          </w:tcPr>
          <w:p w:rsidR="00B82315" w:rsidRPr="00B82315" w:rsidRDefault="00B82315" w:rsidP="00B82315">
            <w:pPr>
              <w:adjustRightInd/>
              <w:snapToGrid/>
              <w:spacing w:after="0"/>
              <w:rPr>
                <w:rFonts w:ascii="仿宋_GB2312" w:eastAsia="仿宋_GB2312" w:hAnsi="仿宋_GB2312" w:cs="仿宋_GB2312"/>
                <w:spacing w:val="-4"/>
                <w:kern w:val="2"/>
                <w:sz w:val="28"/>
                <w:szCs w:val="28"/>
              </w:rPr>
            </w:pPr>
          </w:p>
        </w:tc>
        <w:tc>
          <w:tcPr>
            <w:tcW w:w="1296" w:type="dxa"/>
            <w:vAlign w:val="center"/>
          </w:tcPr>
          <w:p w:rsidR="00B82315" w:rsidRPr="00B82315" w:rsidRDefault="00B82315" w:rsidP="0045659D">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201</w:t>
            </w:r>
            <w:r>
              <w:rPr>
                <w:rFonts w:ascii="仿宋_GB2312" w:eastAsia="仿宋_GB2312" w:hAnsi="仿宋_GB2312" w:cs="仿宋_GB2312" w:hint="eastAsia"/>
                <w:spacing w:val="-4"/>
                <w:kern w:val="2"/>
                <w:sz w:val="28"/>
                <w:szCs w:val="28"/>
              </w:rPr>
              <w:t>9</w:t>
            </w:r>
            <w:r w:rsidRPr="00B82315">
              <w:rPr>
                <w:rFonts w:ascii="仿宋_GB2312" w:eastAsia="仿宋_GB2312" w:hAnsi="仿宋_GB2312" w:cs="仿宋_GB2312" w:hint="eastAsia"/>
                <w:spacing w:val="-4"/>
                <w:kern w:val="2"/>
                <w:sz w:val="28"/>
                <w:szCs w:val="28"/>
              </w:rPr>
              <w:t>年</w:t>
            </w:r>
          </w:p>
        </w:tc>
        <w:tc>
          <w:tcPr>
            <w:tcW w:w="2028"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jc w:val="center"/>
        </w:trPr>
        <w:tc>
          <w:tcPr>
            <w:tcW w:w="956" w:type="dxa"/>
            <w:vMerge/>
            <w:vAlign w:val="center"/>
          </w:tcPr>
          <w:p w:rsidR="00B82315" w:rsidRPr="00B82315" w:rsidRDefault="00B82315" w:rsidP="00B82315">
            <w:pPr>
              <w:adjustRightInd/>
              <w:snapToGrid/>
              <w:spacing w:after="0"/>
              <w:rPr>
                <w:rFonts w:ascii="仿宋_GB2312" w:eastAsia="仿宋_GB2312" w:hAnsi="仿宋_GB2312" w:cs="仿宋_GB2312"/>
                <w:spacing w:val="-4"/>
                <w:kern w:val="2"/>
                <w:sz w:val="28"/>
                <w:szCs w:val="28"/>
              </w:rPr>
            </w:pPr>
          </w:p>
        </w:tc>
        <w:tc>
          <w:tcPr>
            <w:tcW w:w="1296" w:type="dxa"/>
            <w:vAlign w:val="center"/>
          </w:tcPr>
          <w:p w:rsidR="00B82315" w:rsidRPr="00B82315" w:rsidRDefault="00B82315" w:rsidP="0045659D">
            <w:pPr>
              <w:widowControl w:val="0"/>
              <w:adjustRightInd/>
              <w:spacing w:after="0"/>
              <w:jc w:val="center"/>
              <w:rPr>
                <w:rFonts w:ascii="仿宋_GB2312" w:eastAsia="仿宋_GB2312" w:hAnsi="仿宋_GB2312" w:cs="仿宋_GB2312"/>
                <w:spacing w:val="-4"/>
                <w:kern w:val="2"/>
                <w:sz w:val="28"/>
                <w:szCs w:val="28"/>
              </w:rPr>
            </w:pPr>
            <w:r>
              <w:rPr>
                <w:rFonts w:ascii="仿宋_GB2312" w:eastAsia="仿宋_GB2312" w:hAnsi="仿宋_GB2312" w:cs="仿宋_GB2312" w:hint="eastAsia"/>
                <w:spacing w:val="-4"/>
                <w:kern w:val="2"/>
                <w:sz w:val="28"/>
                <w:szCs w:val="28"/>
              </w:rPr>
              <w:t>2020</w:t>
            </w:r>
            <w:r w:rsidRPr="00B82315">
              <w:rPr>
                <w:rFonts w:ascii="仿宋_GB2312" w:eastAsia="仿宋_GB2312" w:hAnsi="仿宋_GB2312" w:cs="仿宋_GB2312" w:hint="eastAsia"/>
                <w:spacing w:val="-4"/>
                <w:kern w:val="2"/>
                <w:sz w:val="28"/>
                <w:szCs w:val="28"/>
              </w:rPr>
              <w:t>年</w:t>
            </w:r>
          </w:p>
        </w:tc>
        <w:tc>
          <w:tcPr>
            <w:tcW w:w="2028"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jc w:val="center"/>
        </w:trPr>
        <w:tc>
          <w:tcPr>
            <w:tcW w:w="956" w:type="dxa"/>
            <w:vMerge w:val="restart"/>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员工</w:t>
            </w:r>
          </w:p>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满意</w:t>
            </w:r>
          </w:p>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程度</w:t>
            </w:r>
          </w:p>
        </w:tc>
        <w:tc>
          <w:tcPr>
            <w:tcW w:w="1296" w:type="dxa"/>
            <w:vAlign w:val="center"/>
          </w:tcPr>
          <w:p w:rsidR="00B82315" w:rsidRPr="00B82315" w:rsidRDefault="00B82315" w:rsidP="0045659D">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20</w:t>
            </w:r>
            <w:r>
              <w:rPr>
                <w:rFonts w:ascii="仿宋_GB2312" w:eastAsia="仿宋_GB2312" w:hAnsi="仿宋_GB2312" w:cs="仿宋_GB2312" w:hint="eastAsia"/>
                <w:spacing w:val="-4"/>
                <w:kern w:val="2"/>
                <w:sz w:val="28"/>
                <w:szCs w:val="28"/>
              </w:rPr>
              <w:t>18</w:t>
            </w:r>
            <w:r w:rsidRPr="00B82315">
              <w:rPr>
                <w:rFonts w:ascii="仿宋_GB2312" w:eastAsia="仿宋_GB2312" w:hAnsi="仿宋_GB2312" w:cs="仿宋_GB2312" w:hint="eastAsia"/>
                <w:spacing w:val="-4"/>
                <w:kern w:val="2"/>
                <w:sz w:val="28"/>
                <w:szCs w:val="28"/>
              </w:rPr>
              <w:t>年</w:t>
            </w:r>
          </w:p>
        </w:tc>
        <w:tc>
          <w:tcPr>
            <w:tcW w:w="2028"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jc w:val="center"/>
        </w:trPr>
        <w:tc>
          <w:tcPr>
            <w:tcW w:w="956" w:type="dxa"/>
            <w:vMerge/>
            <w:vAlign w:val="center"/>
          </w:tcPr>
          <w:p w:rsidR="00B82315" w:rsidRPr="00B82315" w:rsidRDefault="00B82315" w:rsidP="00B82315">
            <w:pPr>
              <w:adjustRightInd/>
              <w:snapToGrid/>
              <w:spacing w:after="0"/>
              <w:rPr>
                <w:rFonts w:ascii="仿宋_GB2312" w:eastAsia="仿宋_GB2312" w:hAnsi="仿宋_GB2312" w:cs="仿宋_GB2312"/>
                <w:spacing w:val="-4"/>
                <w:kern w:val="2"/>
                <w:sz w:val="28"/>
                <w:szCs w:val="28"/>
              </w:rPr>
            </w:pPr>
          </w:p>
        </w:tc>
        <w:tc>
          <w:tcPr>
            <w:tcW w:w="1296" w:type="dxa"/>
            <w:vAlign w:val="center"/>
          </w:tcPr>
          <w:p w:rsidR="00B82315" w:rsidRPr="00B82315" w:rsidRDefault="00B82315" w:rsidP="0045659D">
            <w:pPr>
              <w:widowControl w:val="0"/>
              <w:adjustRightInd/>
              <w:spacing w:after="0"/>
              <w:jc w:val="center"/>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201</w:t>
            </w:r>
            <w:r>
              <w:rPr>
                <w:rFonts w:ascii="仿宋_GB2312" w:eastAsia="仿宋_GB2312" w:hAnsi="仿宋_GB2312" w:cs="仿宋_GB2312" w:hint="eastAsia"/>
                <w:spacing w:val="-4"/>
                <w:kern w:val="2"/>
                <w:sz w:val="28"/>
                <w:szCs w:val="28"/>
              </w:rPr>
              <w:t>9</w:t>
            </w:r>
            <w:r w:rsidRPr="00B82315">
              <w:rPr>
                <w:rFonts w:ascii="仿宋_GB2312" w:eastAsia="仿宋_GB2312" w:hAnsi="仿宋_GB2312" w:cs="仿宋_GB2312" w:hint="eastAsia"/>
                <w:spacing w:val="-4"/>
                <w:kern w:val="2"/>
                <w:sz w:val="28"/>
                <w:szCs w:val="28"/>
              </w:rPr>
              <w:t>年</w:t>
            </w:r>
          </w:p>
        </w:tc>
        <w:tc>
          <w:tcPr>
            <w:tcW w:w="2028"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r w:rsidR="00B82315" w:rsidRPr="00B82315" w:rsidTr="00B82315">
        <w:trPr>
          <w:cantSplit/>
          <w:jc w:val="center"/>
        </w:trPr>
        <w:tc>
          <w:tcPr>
            <w:tcW w:w="956" w:type="dxa"/>
            <w:vMerge/>
            <w:vAlign w:val="center"/>
          </w:tcPr>
          <w:p w:rsidR="00B82315" w:rsidRPr="00B82315" w:rsidRDefault="00B82315" w:rsidP="00B82315">
            <w:pPr>
              <w:adjustRightInd/>
              <w:snapToGrid/>
              <w:spacing w:after="0"/>
              <w:rPr>
                <w:rFonts w:ascii="仿宋_GB2312" w:eastAsia="仿宋_GB2312" w:hAnsi="仿宋_GB2312" w:cs="仿宋_GB2312"/>
                <w:spacing w:val="-4"/>
                <w:kern w:val="2"/>
                <w:sz w:val="28"/>
                <w:szCs w:val="28"/>
              </w:rPr>
            </w:pPr>
          </w:p>
        </w:tc>
        <w:tc>
          <w:tcPr>
            <w:tcW w:w="1296" w:type="dxa"/>
            <w:vAlign w:val="center"/>
          </w:tcPr>
          <w:p w:rsidR="00B82315" w:rsidRPr="00B82315" w:rsidRDefault="00B82315" w:rsidP="0045659D">
            <w:pPr>
              <w:widowControl w:val="0"/>
              <w:adjustRightInd/>
              <w:spacing w:after="0"/>
              <w:jc w:val="center"/>
              <w:rPr>
                <w:rFonts w:ascii="仿宋_GB2312" w:eastAsia="仿宋_GB2312" w:hAnsi="仿宋_GB2312" w:cs="仿宋_GB2312"/>
                <w:spacing w:val="-4"/>
                <w:kern w:val="2"/>
                <w:sz w:val="28"/>
                <w:szCs w:val="28"/>
              </w:rPr>
            </w:pPr>
            <w:r>
              <w:rPr>
                <w:rFonts w:ascii="仿宋_GB2312" w:eastAsia="仿宋_GB2312" w:hAnsi="仿宋_GB2312" w:cs="仿宋_GB2312" w:hint="eastAsia"/>
                <w:spacing w:val="-4"/>
                <w:kern w:val="2"/>
                <w:sz w:val="28"/>
                <w:szCs w:val="28"/>
              </w:rPr>
              <w:t>2020</w:t>
            </w:r>
            <w:r w:rsidRPr="00B82315">
              <w:rPr>
                <w:rFonts w:ascii="仿宋_GB2312" w:eastAsia="仿宋_GB2312" w:hAnsi="仿宋_GB2312" w:cs="仿宋_GB2312" w:hint="eastAsia"/>
                <w:spacing w:val="-4"/>
                <w:kern w:val="2"/>
                <w:sz w:val="28"/>
                <w:szCs w:val="28"/>
              </w:rPr>
              <w:t>年</w:t>
            </w:r>
          </w:p>
        </w:tc>
        <w:tc>
          <w:tcPr>
            <w:tcW w:w="2028"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pacing w:after="0"/>
              <w:jc w:val="center"/>
              <w:rPr>
                <w:rFonts w:ascii="仿宋_GB2312" w:eastAsia="仿宋_GB2312" w:hAnsi="仿宋_GB2312" w:cs="仿宋_GB2312"/>
                <w:spacing w:val="-4"/>
                <w:kern w:val="2"/>
                <w:sz w:val="28"/>
                <w:szCs w:val="28"/>
              </w:rPr>
            </w:pPr>
          </w:p>
        </w:tc>
        <w:tc>
          <w:tcPr>
            <w:tcW w:w="2124" w:type="dxa"/>
            <w:gridSpan w:val="2"/>
            <w:vAlign w:val="center"/>
          </w:tcPr>
          <w:p w:rsidR="00B82315" w:rsidRPr="00B82315" w:rsidRDefault="00B82315" w:rsidP="00B82315">
            <w:pPr>
              <w:widowControl w:val="0"/>
              <w:adjustRightInd/>
              <w:snapToGrid/>
              <w:spacing w:after="0" w:line="680" w:lineRule="exact"/>
              <w:jc w:val="center"/>
              <w:rPr>
                <w:rFonts w:ascii="仿宋_GB2312" w:eastAsia="仿宋_GB2312" w:hAnsi="仿宋_GB2312" w:cs="仿宋_GB2312"/>
                <w:spacing w:val="-4"/>
                <w:kern w:val="2"/>
                <w:sz w:val="28"/>
                <w:szCs w:val="28"/>
              </w:rPr>
            </w:pPr>
          </w:p>
        </w:tc>
      </w:tr>
    </w:tbl>
    <w:p w:rsidR="00B82315" w:rsidRPr="00B82315" w:rsidRDefault="00B82315" w:rsidP="00B82315">
      <w:pPr>
        <w:widowControl w:val="0"/>
        <w:adjustRightInd/>
        <w:snapToGrid/>
        <w:spacing w:after="0" w:line="500" w:lineRule="exact"/>
        <w:jc w:val="both"/>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 xml:space="preserve">  注: 1、对市内和省内市场占有份额指标，应附有相应的证实性材料。证实性材料可采用政府部门、行业协会、权威媒体等提供的数据。如无法填写或提供，应作出充分合理的说明。</w:t>
      </w:r>
    </w:p>
    <w:p w:rsidR="00B82315" w:rsidRPr="00B82315" w:rsidRDefault="00B82315" w:rsidP="00B82315">
      <w:pPr>
        <w:widowControl w:val="0"/>
        <w:adjustRightInd/>
        <w:snapToGrid/>
        <w:spacing w:after="0" w:line="500" w:lineRule="exact"/>
        <w:jc w:val="both"/>
        <w:rPr>
          <w:rFonts w:ascii="Calibri" w:eastAsia="楷体_GB2312" w:hAnsi="Calibri" w:cs="Times New Roman"/>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2、顾客满意度、员工满意度指标应与证实性材料中提供的顾客满意度测评分析报告和员工满意度测评分析报告相一致。这两项测评分析活动优先采信第三方机构出具的测评结果。</w:t>
      </w:r>
    </w:p>
    <w:p w:rsidR="00B82315" w:rsidRPr="00B82315" w:rsidRDefault="00B82315" w:rsidP="00B82315">
      <w:pPr>
        <w:adjustRightInd/>
        <w:snapToGrid/>
        <w:spacing w:after="0"/>
        <w:rPr>
          <w:rFonts w:ascii="宋体" w:eastAsia="宋体" w:hAnsi="Calibri" w:cs="Times New Roman"/>
          <w:b/>
          <w:bCs/>
          <w:kern w:val="2"/>
          <w:sz w:val="32"/>
          <w:szCs w:val="32"/>
        </w:rPr>
        <w:sectPr w:rsidR="00B82315" w:rsidRPr="00B82315">
          <w:pgSz w:w="11906" w:h="16838"/>
          <w:pgMar w:top="2098" w:right="1474" w:bottom="1984" w:left="1587" w:header="851" w:footer="992" w:gutter="0"/>
          <w:pgNumType w:fmt="numberInDash"/>
          <w:cols w:space="720"/>
          <w:docGrid w:type="lines" w:linePitch="315"/>
        </w:sect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lastRenderedPageBreak/>
        <w:t>八   主 要 客 户（30户）</w:t>
      </w:r>
    </w:p>
    <w:tbl>
      <w:tblPr>
        <w:tblW w:w="0" w:type="auto"/>
        <w:jc w:val="center"/>
        <w:tblLayout w:type="fixed"/>
        <w:tblLook w:val="0000"/>
      </w:tblPr>
      <w:tblGrid>
        <w:gridCol w:w="4608"/>
        <w:gridCol w:w="2160"/>
        <w:gridCol w:w="1260"/>
        <w:gridCol w:w="1980"/>
        <w:gridCol w:w="4166"/>
      </w:tblGrid>
      <w:tr w:rsidR="00B82315" w:rsidRPr="00B82315" w:rsidTr="0045659D">
        <w:trPr>
          <w:trHeight w:hRule="exact" w:val="567"/>
          <w:jc w:val="center"/>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客户名称</w:t>
            </w: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主要业务</w:t>
            </w: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联系人</w:t>
            </w: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电话</w:t>
            </w: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通讯地址</w:t>
            </w:r>
          </w:p>
        </w:tc>
      </w:tr>
      <w:tr w:rsidR="00B82315" w:rsidRPr="00B82315" w:rsidTr="0045659D">
        <w:trPr>
          <w:trHeight w:hRule="exact" w:val="567"/>
          <w:jc w:val="center"/>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r w:rsidR="00B82315" w:rsidRPr="00B82315" w:rsidTr="0045659D">
        <w:trPr>
          <w:trHeight w:hRule="exact" w:val="567"/>
          <w:jc w:val="center"/>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r w:rsidR="00B82315" w:rsidRPr="00B82315" w:rsidTr="0045659D">
        <w:trPr>
          <w:trHeight w:hRule="exact" w:val="567"/>
          <w:jc w:val="center"/>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r w:rsidR="00B82315" w:rsidRPr="00B82315" w:rsidTr="0045659D">
        <w:trPr>
          <w:trHeight w:hRule="exact" w:val="567"/>
          <w:jc w:val="center"/>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bl>
    <w:p w:rsidR="00B82315" w:rsidRPr="00B82315" w:rsidRDefault="00B82315" w:rsidP="00B82315">
      <w:pPr>
        <w:widowControl w:val="0"/>
        <w:adjustRightInd/>
        <w:snapToGrid/>
        <w:spacing w:after="0"/>
        <w:jc w:val="both"/>
        <w:rPr>
          <w:rFonts w:ascii="宋体" w:eastAsia="宋体" w:hAnsi="Calibri" w:cs="Times New Roman"/>
          <w:b/>
          <w:bCs/>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t>九   主要供应商、分包方或外协单位</w:t>
      </w:r>
    </w:p>
    <w:tbl>
      <w:tblPr>
        <w:tblW w:w="0" w:type="auto"/>
        <w:tblInd w:w="-108" w:type="dxa"/>
        <w:tblLayout w:type="fixed"/>
        <w:tblLook w:val="0000"/>
      </w:tblPr>
      <w:tblGrid>
        <w:gridCol w:w="4608"/>
        <w:gridCol w:w="2160"/>
        <w:gridCol w:w="1260"/>
        <w:gridCol w:w="1980"/>
        <w:gridCol w:w="4166"/>
      </w:tblGrid>
      <w:tr w:rsidR="00B82315" w:rsidRPr="00B82315" w:rsidTr="0045659D">
        <w:trPr>
          <w:trHeight w:hRule="exact" w:val="567"/>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单位名称</w:t>
            </w: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主要业务</w:t>
            </w: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联系人</w:t>
            </w: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电话</w:t>
            </w: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r w:rsidRPr="00B82315">
              <w:rPr>
                <w:rFonts w:ascii="黑体" w:eastAsia="黑体" w:hAnsi="黑体" w:cs="黑体" w:hint="eastAsia"/>
                <w:kern w:val="2"/>
                <w:sz w:val="32"/>
                <w:szCs w:val="32"/>
              </w:rPr>
              <w:t>通讯地址</w:t>
            </w:r>
          </w:p>
        </w:tc>
      </w:tr>
      <w:tr w:rsidR="00B82315" w:rsidRPr="00B82315" w:rsidTr="0045659D">
        <w:trPr>
          <w:trHeight w:hRule="exact" w:val="567"/>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r w:rsidR="00B82315" w:rsidRPr="00B82315" w:rsidTr="0045659D">
        <w:trPr>
          <w:trHeight w:hRule="exact" w:val="567"/>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r w:rsidR="00B82315" w:rsidRPr="00B82315" w:rsidTr="0045659D">
        <w:trPr>
          <w:trHeight w:hRule="exact" w:val="567"/>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r w:rsidR="00B82315" w:rsidRPr="00B82315" w:rsidTr="0045659D">
        <w:trPr>
          <w:trHeight w:hRule="exact" w:val="567"/>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r w:rsidR="00B82315" w:rsidRPr="00B82315" w:rsidTr="0045659D">
        <w:trPr>
          <w:trHeight w:hRule="exact" w:val="567"/>
        </w:trPr>
        <w:tc>
          <w:tcPr>
            <w:tcW w:w="4608"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21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26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1980"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c>
          <w:tcPr>
            <w:tcW w:w="4166" w:type="dxa"/>
            <w:tcBorders>
              <w:top w:val="single" w:sz="4" w:space="0" w:color="auto"/>
              <w:left w:val="single" w:sz="4" w:space="0" w:color="auto"/>
              <w:bottom w:val="single" w:sz="4" w:space="0" w:color="auto"/>
              <w:right w:val="single" w:sz="4" w:space="0" w:color="auto"/>
            </w:tcBorders>
            <w:vAlign w:val="center"/>
          </w:tcPr>
          <w:p w:rsidR="00B82315" w:rsidRPr="00B82315" w:rsidRDefault="00B82315" w:rsidP="00B82315">
            <w:pPr>
              <w:widowControl w:val="0"/>
              <w:adjustRightInd/>
              <w:snapToGrid/>
              <w:spacing w:after="0"/>
              <w:jc w:val="center"/>
              <w:rPr>
                <w:rFonts w:ascii="黑体" w:eastAsia="黑体" w:hAnsi="黑体" w:cs="黑体"/>
                <w:kern w:val="2"/>
                <w:sz w:val="32"/>
                <w:szCs w:val="32"/>
              </w:rPr>
            </w:pPr>
          </w:p>
        </w:tc>
      </w:tr>
    </w:tbl>
    <w:p w:rsidR="00B82315" w:rsidRPr="00B82315" w:rsidRDefault="00B82315" w:rsidP="00B82315">
      <w:pPr>
        <w:adjustRightInd/>
        <w:snapToGrid/>
        <w:spacing w:after="0"/>
        <w:rPr>
          <w:rFonts w:ascii="宋体" w:eastAsia="宋体" w:hAnsi="Calibri" w:cs="Times New Roman"/>
          <w:b/>
          <w:bCs/>
          <w:kern w:val="2"/>
          <w:sz w:val="32"/>
          <w:szCs w:val="32"/>
        </w:rPr>
        <w:sectPr w:rsidR="00B82315" w:rsidRPr="00B82315">
          <w:pgSz w:w="16838" w:h="11906" w:orient="landscape"/>
          <w:pgMar w:top="1587" w:right="2098" w:bottom="1474" w:left="1984" w:header="851" w:footer="992" w:gutter="0"/>
          <w:pgNumType w:fmt="numberInDash"/>
          <w:cols w:space="720"/>
          <w:docGrid w:type="lines" w:linePitch="315"/>
        </w:sect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lastRenderedPageBreak/>
        <w:t>十 近三年获奖情况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2880"/>
        <w:gridCol w:w="2880"/>
      </w:tblGrid>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r w:rsidRPr="00B82315">
              <w:rPr>
                <w:rFonts w:ascii="黑体" w:eastAsia="黑体" w:hAnsi="黑体" w:cs="黑体" w:hint="eastAsia"/>
                <w:spacing w:val="-4"/>
                <w:kern w:val="2"/>
                <w:sz w:val="28"/>
                <w:szCs w:val="28"/>
              </w:rPr>
              <w:t>获奖名称</w:t>
            </w: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r w:rsidRPr="00B82315">
              <w:rPr>
                <w:rFonts w:ascii="黑体" w:eastAsia="黑体" w:hAnsi="黑体" w:cs="黑体" w:hint="eastAsia"/>
                <w:spacing w:val="-4"/>
                <w:kern w:val="2"/>
                <w:sz w:val="28"/>
                <w:szCs w:val="28"/>
              </w:rPr>
              <w:t>获奖时间</w:t>
            </w: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r w:rsidRPr="00B82315">
              <w:rPr>
                <w:rFonts w:ascii="黑体" w:eastAsia="黑体" w:hAnsi="黑体" w:cs="黑体" w:hint="eastAsia"/>
                <w:spacing w:val="-4"/>
                <w:kern w:val="2"/>
                <w:sz w:val="28"/>
                <w:szCs w:val="28"/>
              </w:rPr>
              <w:t>颁奖部门</w:t>
            </w: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r w:rsidR="00B82315" w:rsidRPr="00B82315" w:rsidTr="0045659D">
        <w:tc>
          <w:tcPr>
            <w:tcW w:w="3348"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c>
          <w:tcPr>
            <w:tcW w:w="2880" w:type="dxa"/>
            <w:vAlign w:val="center"/>
          </w:tcPr>
          <w:p w:rsidR="00B82315" w:rsidRPr="00B82315" w:rsidRDefault="00B82315" w:rsidP="00B82315">
            <w:pPr>
              <w:widowControl w:val="0"/>
              <w:adjustRightInd/>
              <w:snapToGrid/>
              <w:spacing w:after="0" w:line="600" w:lineRule="exact"/>
              <w:jc w:val="center"/>
              <w:rPr>
                <w:rFonts w:ascii="黑体" w:eastAsia="黑体" w:hAnsi="黑体" w:cs="黑体"/>
                <w:spacing w:val="-4"/>
                <w:kern w:val="2"/>
                <w:sz w:val="28"/>
                <w:szCs w:val="28"/>
              </w:rPr>
            </w:pPr>
          </w:p>
        </w:tc>
      </w:tr>
    </w:tbl>
    <w:p w:rsidR="00B82315" w:rsidRPr="00B82315" w:rsidRDefault="00B82315" w:rsidP="00B82315">
      <w:pPr>
        <w:widowControl w:val="0"/>
        <w:adjustRightInd/>
        <w:snapToGrid/>
        <w:spacing w:after="0" w:line="400" w:lineRule="exact"/>
        <w:rPr>
          <w:rFonts w:ascii="仿宋_GB2312" w:eastAsia="仿宋_GB2312" w:hAnsi="仿宋_GB2312" w:cs="仿宋_GB2312"/>
          <w:spacing w:val="-4"/>
          <w:kern w:val="2"/>
          <w:sz w:val="28"/>
          <w:szCs w:val="28"/>
        </w:rPr>
      </w:pPr>
      <w:r w:rsidRPr="00B82315">
        <w:rPr>
          <w:rFonts w:ascii="仿宋_GB2312" w:eastAsia="仿宋_GB2312" w:hAnsi="仿宋_GB2312" w:cs="仿宋_GB2312" w:hint="eastAsia"/>
          <w:spacing w:val="-4"/>
          <w:kern w:val="2"/>
          <w:sz w:val="28"/>
          <w:szCs w:val="28"/>
        </w:rPr>
        <w:t xml:space="preserve">  注：填写201</w:t>
      </w:r>
      <w:r>
        <w:rPr>
          <w:rFonts w:ascii="仿宋_GB2312" w:eastAsia="仿宋_GB2312" w:hAnsi="仿宋_GB2312" w:cs="仿宋_GB2312" w:hint="eastAsia"/>
          <w:spacing w:val="-4"/>
          <w:kern w:val="2"/>
          <w:sz w:val="28"/>
          <w:szCs w:val="28"/>
        </w:rPr>
        <w:t>8</w:t>
      </w:r>
      <w:r w:rsidRPr="00B82315">
        <w:rPr>
          <w:rFonts w:ascii="仿宋_GB2312" w:eastAsia="仿宋_GB2312" w:hAnsi="仿宋_GB2312" w:cs="仿宋_GB2312" w:hint="eastAsia"/>
          <w:spacing w:val="-4"/>
          <w:kern w:val="2"/>
          <w:sz w:val="28"/>
          <w:szCs w:val="28"/>
        </w:rPr>
        <w:t>年以来企业获得的市级以上主要荣誉情况，应优先列出省级以上主管部门或行业协会授予的质量荣誉。对本表中列出的荣誉，应将相应的荣誉证书复印件置于证实性材料之中。</w:t>
      </w: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t>十一  主要竞争对手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1"/>
        <w:gridCol w:w="2131"/>
        <w:gridCol w:w="1786"/>
        <w:gridCol w:w="1260"/>
        <w:gridCol w:w="1864"/>
      </w:tblGrid>
      <w:tr w:rsidR="00B82315" w:rsidRPr="00B82315" w:rsidTr="0045659D">
        <w:trPr>
          <w:cantSplit/>
          <w:trHeight w:val="452"/>
          <w:jc w:val="center"/>
        </w:trPr>
        <w:tc>
          <w:tcPr>
            <w:tcW w:w="2131" w:type="dxa"/>
            <w:vMerge w:val="restart"/>
            <w:vAlign w:val="center"/>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名  称</w:t>
            </w:r>
          </w:p>
        </w:tc>
        <w:tc>
          <w:tcPr>
            <w:tcW w:w="2131" w:type="dxa"/>
            <w:vMerge w:val="restart"/>
            <w:vAlign w:val="center"/>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主营业务</w:t>
            </w:r>
          </w:p>
        </w:tc>
        <w:tc>
          <w:tcPr>
            <w:tcW w:w="1786" w:type="dxa"/>
            <w:vMerge w:val="restart"/>
            <w:vAlign w:val="center"/>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品牌</w:t>
            </w:r>
          </w:p>
        </w:tc>
        <w:tc>
          <w:tcPr>
            <w:tcW w:w="3124" w:type="dxa"/>
            <w:gridSpan w:val="2"/>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市场占有率</w:t>
            </w:r>
          </w:p>
        </w:tc>
      </w:tr>
      <w:tr w:rsidR="00B82315" w:rsidRPr="00B82315" w:rsidTr="0045659D">
        <w:trPr>
          <w:cantSplit/>
          <w:trHeight w:val="346"/>
          <w:jc w:val="center"/>
        </w:trPr>
        <w:tc>
          <w:tcPr>
            <w:tcW w:w="2131" w:type="dxa"/>
            <w:vMerge/>
            <w:vAlign w:val="center"/>
          </w:tcPr>
          <w:p w:rsidR="00B82315" w:rsidRPr="00B82315" w:rsidRDefault="00B82315" w:rsidP="00B82315">
            <w:pPr>
              <w:adjustRightInd/>
              <w:snapToGrid/>
              <w:spacing w:after="0"/>
              <w:rPr>
                <w:rFonts w:ascii="黑体" w:eastAsia="黑体" w:hAnsi="黑体" w:cs="黑体"/>
                <w:color w:val="000000"/>
                <w:spacing w:val="-4"/>
                <w:kern w:val="2"/>
                <w:sz w:val="28"/>
                <w:szCs w:val="28"/>
              </w:rPr>
            </w:pPr>
          </w:p>
        </w:tc>
        <w:tc>
          <w:tcPr>
            <w:tcW w:w="2131" w:type="dxa"/>
            <w:vMerge/>
            <w:vAlign w:val="center"/>
          </w:tcPr>
          <w:p w:rsidR="00B82315" w:rsidRPr="00B82315" w:rsidRDefault="00B82315" w:rsidP="00B82315">
            <w:pPr>
              <w:adjustRightInd/>
              <w:snapToGrid/>
              <w:spacing w:after="0"/>
              <w:rPr>
                <w:rFonts w:ascii="黑体" w:eastAsia="黑体" w:hAnsi="黑体" w:cs="黑体"/>
                <w:color w:val="000000"/>
                <w:spacing w:val="-4"/>
                <w:kern w:val="2"/>
                <w:sz w:val="28"/>
                <w:szCs w:val="28"/>
              </w:rPr>
            </w:pPr>
          </w:p>
        </w:tc>
        <w:tc>
          <w:tcPr>
            <w:tcW w:w="1786" w:type="dxa"/>
            <w:vMerge/>
            <w:vAlign w:val="center"/>
          </w:tcPr>
          <w:p w:rsidR="00B82315" w:rsidRPr="00B82315" w:rsidRDefault="00B82315" w:rsidP="00B82315">
            <w:pPr>
              <w:adjustRightInd/>
              <w:snapToGrid/>
              <w:spacing w:after="0"/>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省内</w:t>
            </w:r>
          </w:p>
        </w:tc>
        <w:tc>
          <w:tcPr>
            <w:tcW w:w="1864" w:type="dxa"/>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全国</w:t>
            </w:r>
          </w:p>
        </w:tc>
      </w:tr>
      <w:tr w:rsidR="00B82315" w:rsidRPr="00B82315" w:rsidTr="0045659D">
        <w:trPr>
          <w:jc w:val="center"/>
        </w:trPr>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86"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864"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jc w:val="center"/>
        </w:trPr>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86"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864"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jc w:val="center"/>
        </w:trPr>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86"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864"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jc w:val="center"/>
        </w:trPr>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86"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864"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jc w:val="center"/>
        </w:trPr>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86"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864"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jc w:val="center"/>
        </w:trPr>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86"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864"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jc w:val="center"/>
        </w:trPr>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86"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864"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jc w:val="center"/>
        </w:trPr>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2131"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86"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26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864"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bl>
    <w:p w:rsidR="00B82315" w:rsidRPr="00B82315" w:rsidRDefault="00B82315" w:rsidP="00B82315">
      <w:pPr>
        <w:widowControl w:val="0"/>
        <w:adjustRightInd/>
        <w:snapToGrid/>
        <w:spacing w:after="0" w:line="360" w:lineRule="auto"/>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注：省内及全国同行业竞争伙伴各提供2家以上。</w:t>
      </w:r>
    </w:p>
    <w:p w:rsidR="00B82315" w:rsidRPr="00B82315" w:rsidRDefault="00B82315" w:rsidP="00B82315">
      <w:pPr>
        <w:widowControl w:val="0"/>
        <w:adjustRightInd/>
        <w:snapToGrid/>
        <w:spacing w:after="0" w:line="360" w:lineRule="auto"/>
        <w:rPr>
          <w:rFonts w:ascii="Calibri" w:eastAsia="楷体_GB2312" w:hAnsi="Calibri" w:cs="Times New Roman"/>
          <w:color w:val="000000"/>
          <w:spacing w:val="-4"/>
          <w:kern w:val="2"/>
          <w:sz w:val="28"/>
          <w:szCs w:val="28"/>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lastRenderedPageBreak/>
        <w:t>十二  组织下属子公司、分支机构名单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1539"/>
        <w:gridCol w:w="1755"/>
        <w:gridCol w:w="1399"/>
        <w:gridCol w:w="1620"/>
      </w:tblGrid>
      <w:tr w:rsidR="00B82315" w:rsidRPr="00B82315" w:rsidTr="0045659D">
        <w:trPr>
          <w:jc w:val="center"/>
        </w:trPr>
        <w:tc>
          <w:tcPr>
            <w:tcW w:w="2075" w:type="dxa"/>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名  称</w:t>
            </w:r>
          </w:p>
        </w:tc>
        <w:tc>
          <w:tcPr>
            <w:tcW w:w="1539" w:type="dxa"/>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地  址</w:t>
            </w:r>
          </w:p>
        </w:tc>
        <w:tc>
          <w:tcPr>
            <w:tcW w:w="1755" w:type="dxa"/>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主营业务</w:t>
            </w:r>
          </w:p>
        </w:tc>
        <w:tc>
          <w:tcPr>
            <w:tcW w:w="1399" w:type="dxa"/>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联系人</w:t>
            </w:r>
          </w:p>
        </w:tc>
        <w:tc>
          <w:tcPr>
            <w:tcW w:w="1620" w:type="dxa"/>
          </w:tcPr>
          <w:p w:rsidR="00B82315" w:rsidRPr="00B82315" w:rsidRDefault="00B82315" w:rsidP="00B82315">
            <w:pPr>
              <w:widowControl w:val="0"/>
              <w:adjustRightInd/>
              <w:snapToGrid/>
              <w:spacing w:after="0" w:line="560" w:lineRule="exact"/>
              <w:jc w:val="center"/>
              <w:rPr>
                <w:rFonts w:ascii="黑体" w:eastAsia="黑体" w:hAnsi="黑体" w:cs="黑体"/>
                <w:color w:val="000000"/>
                <w:spacing w:val="-4"/>
                <w:kern w:val="2"/>
                <w:sz w:val="28"/>
                <w:szCs w:val="28"/>
              </w:rPr>
            </w:pPr>
            <w:r w:rsidRPr="00B82315">
              <w:rPr>
                <w:rFonts w:ascii="黑体" w:eastAsia="黑体" w:hAnsi="黑体" w:cs="黑体" w:hint="eastAsia"/>
                <w:color w:val="000000"/>
                <w:spacing w:val="-4"/>
                <w:kern w:val="2"/>
                <w:sz w:val="28"/>
                <w:szCs w:val="28"/>
              </w:rPr>
              <w:t>联系电话</w:t>
            </w:r>
          </w:p>
        </w:tc>
      </w:tr>
      <w:tr w:rsidR="00B82315" w:rsidRPr="00B82315" w:rsidTr="0045659D">
        <w:trPr>
          <w:trHeight w:val="1120"/>
          <w:jc w:val="center"/>
        </w:trPr>
        <w:tc>
          <w:tcPr>
            <w:tcW w:w="2075"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539"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55"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399"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62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trHeight w:val="1120"/>
          <w:jc w:val="center"/>
        </w:trPr>
        <w:tc>
          <w:tcPr>
            <w:tcW w:w="2075"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539"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55"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399"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62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r w:rsidR="00B82315" w:rsidRPr="00B82315" w:rsidTr="0045659D">
        <w:trPr>
          <w:trHeight w:val="1120"/>
          <w:jc w:val="center"/>
        </w:trPr>
        <w:tc>
          <w:tcPr>
            <w:tcW w:w="2075"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539"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755"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399"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c>
          <w:tcPr>
            <w:tcW w:w="1620" w:type="dxa"/>
          </w:tcPr>
          <w:p w:rsidR="00B82315" w:rsidRPr="00B82315" w:rsidRDefault="00B82315" w:rsidP="00B82315">
            <w:pPr>
              <w:widowControl w:val="0"/>
              <w:adjustRightInd/>
              <w:snapToGrid/>
              <w:spacing w:after="0" w:line="560" w:lineRule="exact"/>
              <w:rPr>
                <w:rFonts w:ascii="黑体" w:eastAsia="黑体" w:hAnsi="黑体" w:cs="黑体"/>
                <w:color w:val="000000"/>
                <w:spacing w:val="-4"/>
                <w:kern w:val="2"/>
                <w:sz w:val="28"/>
                <w:szCs w:val="28"/>
              </w:rPr>
            </w:pPr>
          </w:p>
        </w:tc>
      </w:tr>
    </w:tbl>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lastRenderedPageBreak/>
        <w:t>十三  部门职能分工表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
        <w:gridCol w:w="1010"/>
        <w:gridCol w:w="852"/>
        <w:gridCol w:w="852"/>
        <w:gridCol w:w="852"/>
        <w:gridCol w:w="852"/>
        <w:gridCol w:w="852"/>
        <w:gridCol w:w="852"/>
        <w:gridCol w:w="853"/>
        <w:gridCol w:w="853"/>
      </w:tblGrid>
      <w:tr w:rsidR="00B82315" w:rsidRPr="00B82315" w:rsidTr="0045659D">
        <w:trPr>
          <w:trHeight w:val="695"/>
          <w:jc w:val="center"/>
        </w:trPr>
        <w:tc>
          <w:tcPr>
            <w:tcW w:w="1704" w:type="dxa"/>
            <w:gridSpan w:val="2"/>
            <w:tcBorders>
              <w:tl2br w:val="single" w:sz="4" w:space="0" w:color="auto"/>
            </w:tcBorders>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4"/>
                <w:szCs w:val="24"/>
              </w:rPr>
              <w:t xml:space="preserve">     </w:t>
            </w:r>
            <w:r w:rsidRPr="00B82315">
              <w:rPr>
                <w:rFonts w:ascii="仿宋_GB2312" w:eastAsia="仿宋_GB2312" w:hAnsi="仿宋_GB2312" w:cs="仿宋_GB2312" w:hint="eastAsia"/>
                <w:color w:val="000000"/>
                <w:kern w:val="2"/>
                <w:sz w:val="28"/>
                <w:szCs w:val="28"/>
              </w:rPr>
              <w:t>部门</w:t>
            </w:r>
          </w:p>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r w:rsidRPr="00B82315">
              <w:rPr>
                <w:rFonts w:ascii="仿宋_GB2312" w:eastAsia="仿宋_GB2312" w:hAnsi="仿宋_GB2312" w:cs="仿宋_GB2312" w:hint="eastAsia"/>
                <w:color w:val="000000"/>
                <w:kern w:val="2"/>
                <w:sz w:val="28"/>
                <w:szCs w:val="28"/>
              </w:rPr>
              <w:t>职能</w:t>
            </w:r>
          </w:p>
        </w:tc>
        <w:tc>
          <w:tcPr>
            <w:tcW w:w="852" w:type="dxa"/>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440" w:lineRule="exact"/>
              <w:rPr>
                <w:rFonts w:ascii="仿宋_GB2312" w:eastAsia="仿宋_GB2312" w:hAnsi="仿宋_GB2312" w:cs="仿宋_GB2312"/>
                <w:color w:val="000000"/>
                <w:kern w:val="2"/>
                <w:sz w:val="24"/>
                <w:szCs w:val="24"/>
              </w:rPr>
            </w:pPr>
          </w:p>
        </w:tc>
      </w:tr>
      <w:tr w:rsidR="00B82315" w:rsidRPr="00B82315" w:rsidTr="0045659D">
        <w:trPr>
          <w:cantSplit/>
          <w:trHeight w:val="424"/>
          <w:jc w:val="center"/>
        </w:trPr>
        <w:tc>
          <w:tcPr>
            <w:tcW w:w="694" w:type="dxa"/>
            <w:vMerge w:val="restart"/>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4"/>
                <w:szCs w:val="24"/>
              </w:rPr>
            </w:pPr>
            <w:r w:rsidRPr="00B82315">
              <w:rPr>
                <w:rFonts w:ascii="仿宋_GB2312" w:eastAsia="仿宋_GB2312" w:hAnsi="仿宋_GB2312" w:cs="仿宋_GB2312" w:hint="eastAsia"/>
                <w:color w:val="000000"/>
                <w:kern w:val="2"/>
                <w:sz w:val="28"/>
                <w:szCs w:val="28"/>
              </w:rPr>
              <w:t>对应《卓越绩效评价准则》条款</w:t>
            </w: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4.1.2</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57"/>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4.1.3</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63"/>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4.1.4</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268"/>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4.2.2</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13"/>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4.2.3</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65"/>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4.3.2</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26"/>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4.3.3</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90"/>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4.4.2</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40"/>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4.4.3</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61"/>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4.4.4</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67"/>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4.4.5</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45"/>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4.4.6</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65"/>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4.4.7</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56"/>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4.5.2</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48"/>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4.5.3</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69"/>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4.6.2</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61"/>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4.6.3</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53"/>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4.7.2</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53"/>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4.7.3</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53"/>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4.7.4</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53"/>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4.7.5</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53"/>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4.7.6</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r w:rsidR="00B82315" w:rsidRPr="00B82315" w:rsidTr="0045659D">
        <w:trPr>
          <w:cantSplit/>
          <w:trHeight w:val="453"/>
          <w:jc w:val="center"/>
        </w:trPr>
        <w:tc>
          <w:tcPr>
            <w:tcW w:w="694" w:type="dxa"/>
            <w:vMerge/>
            <w:vAlign w:val="center"/>
          </w:tcPr>
          <w:p w:rsidR="00B82315" w:rsidRPr="00B82315" w:rsidRDefault="00B82315" w:rsidP="00B82315">
            <w:pPr>
              <w:adjustRightInd/>
              <w:snapToGrid/>
              <w:spacing w:after="0" w:line="320" w:lineRule="exact"/>
              <w:rPr>
                <w:rFonts w:ascii="仿宋_GB2312" w:eastAsia="仿宋_GB2312" w:hAnsi="仿宋_GB2312" w:cs="仿宋_GB2312"/>
                <w:color w:val="000000"/>
                <w:kern w:val="2"/>
                <w:sz w:val="24"/>
                <w:szCs w:val="24"/>
              </w:rPr>
            </w:pPr>
          </w:p>
        </w:tc>
        <w:tc>
          <w:tcPr>
            <w:tcW w:w="1010" w:type="dxa"/>
            <w:vAlign w:val="center"/>
          </w:tcPr>
          <w:p w:rsidR="00B82315" w:rsidRPr="00B82315" w:rsidRDefault="00B82315" w:rsidP="00B82315">
            <w:pPr>
              <w:widowControl w:val="0"/>
              <w:adjustRightInd/>
              <w:snapToGrid/>
              <w:spacing w:after="0" w:line="320" w:lineRule="exact"/>
              <w:jc w:val="center"/>
              <w:rPr>
                <w:rFonts w:ascii="仿宋_GB2312" w:eastAsia="仿宋_GB2312" w:hAnsi="仿宋_GB2312" w:cs="仿宋_GB2312"/>
                <w:color w:val="000000"/>
                <w:kern w:val="2"/>
                <w:sz w:val="28"/>
                <w:szCs w:val="28"/>
              </w:rPr>
            </w:pPr>
            <w:r w:rsidRPr="00B82315">
              <w:rPr>
                <w:rFonts w:ascii="仿宋_GB2312" w:eastAsia="仿宋_GB2312" w:hAnsi="仿宋_GB2312" w:cs="仿宋_GB2312" w:hint="eastAsia"/>
                <w:color w:val="000000"/>
                <w:kern w:val="2"/>
                <w:sz w:val="28"/>
                <w:szCs w:val="28"/>
              </w:rPr>
              <w:t>4.7.7</w:t>
            </w: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2"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c>
          <w:tcPr>
            <w:tcW w:w="853" w:type="dxa"/>
          </w:tcPr>
          <w:p w:rsidR="00B82315" w:rsidRPr="00B82315" w:rsidRDefault="00B82315" w:rsidP="00B82315">
            <w:pPr>
              <w:widowControl w:val="0"/>
              <w:adjustRightInd/>
              <w:snapToGrid/>
              <w:spacing w:after="0" w:line="320" w:lineRule="exact"/>
              <w:rPr>
                <w:rFonts w:ascii="仿宋_GB2312" w:eastAsia="仿宋_GB2312" w:hAnsi="仿宋_GB2312" w:cs="仿宋_GB2312"/>
                <w:color w:val="000000"/>
                <w:kern w:val="2"/>
                <w:sz w:val="24"/>
                <w:szCs w:val="24"/>
              </w:rPr>
            </w:pPr>
          </w:p>
        </w:tc>
      </w:tr>
    </w:tbl>
    <w:p w:rsidR="00B82315" w:rsidRPr="00B82315" w:rsidRDefault="00B82315" w:rsidP="00B82315">
      <w:pPr>
        <w:widowControl w:val="0"/>
        <w:adjustRightInd/>
        <w:snapToGrid/>
        <w:spacing w:after="0" w:line="360" w:lineRule="auto"/>
        <w:rPr>
          <w:rFonts w:ascii="仿宋_GB2312" w:eastAsia="仿宋_GB2312" w:hAnsi="仿宋_GB2312" w:cs="仿宋_GB2312"/>
          <w:color w:val="000000"/>
          <w:spacing w:val="-4"/>
          <w:kern w:val="2"/>
          <w:sz w:val="28"/>
          <w:szCs w:val="28"/>
        </w:rPr>
      </w:pPr>
      <w:r w:rsidRPr="00B82315">
        <w:rPr>
          <w:rFonts w:ascii="仿宋_GB2312" w:eastAsia="仿宋_GB2312" w:hAnsi="仿宋_GB2312" w:cs="仿宋_GB2312" w:hint="eastAsia"/>
          <w:color w:val="000000"/>
          <w:spacing w:val="-4"/>
          <w:kern w:val="2"/>
          <w:sz w:val="28"/>
          <w:szCs w:val="28"/>
        </w:rPr>
        <w:t xml:space="preserve">  注：承担主要职能的标注★，配合部门标注○，无关的不填。</w:t>
      </w: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t>十四  县</w:t>
      </w:r>
      <w:r>
        <w:rPr>
          <w:rFonts w:ascii="黑体" w:eastAsia="黑体" w:hAnsi="黑体" w:cs="黑体" w:hint="eastAsia"/>
          <w:spacing w:val="-4"/>
          <w:kern w:val="2"/>
          <w:sz w:val="32"/>
          <w:szCs w:val="32"/>
        </w:rPr>
        <w:t>市</w:t>
      </w:r>
      <w:r w:rsidRPr="00B82315">
        <w:rPr>
          <w:rFonts w:ascii="黑体" w:eastAsia="黑体" w:hAnsi="黑体" w:cs="黑体" w:hint="eastAsia"/>
          <w:spacing w:val="-4"/>
          <w:kern w:val="2"/>
          <w:sz w:val="32"/>
          <w:szCs w:val="32"/>
        </w:rPr>
        <w:t>区政府、管委会或市级行业主管部门出具的推荐意见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B82315" w:rsidRPr="00B82315" w:rsidTr="0045659D">
        <w:trPr>
          <w:trHeight w:val="7133"/>
          <w:jc w:val="center"/>
        </w:trPr>
        <w:tc>
          <w:tcPr>
            <w:tcW w:w="8522" w:type="dxa"/>
          </w:tcPr>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jc w:val="center"/>
              <w:rPr>
                <w:rFonts w:ascii="Calibri" w:eastAsia="黑体" w:hAnsi="Calibri" w:cs="Times New Roman"/>
                <w:spacing w:val="-4"/>
                <w:kern w:val="2"/>
                <w:sz w:val="36"/>
                <w:szCs w:val="36"/>
              </w:rPr>
            </w:pPr>
          </w:p>
          <w:p w:rsidR="00B82315" w:rsidRPr="00B82315" w:rsidRDefault="00B82315" w:rsidP="00B82315">
            <w:pPr>
              <w:widowControl w:val="0"/>
              <w:adjustRightInd/>
              <w:snapToGrid/>
              <w:spacing w:after="0" w:line="360" w:lineRule="auto"/>
              <w:ind w:right="800"/>
              <w:jc w:val="both"/>
              <w:rPr>
                <w:rFonts w:ascii="仿宋_GB2312" w:eastAsia="仿宋_GB2312" w:hAnsi="Calibri" w:cs="仿宋_GB2312"/>
                <w:spacing w:val="-4"/>
                <w:kern w:val="2"/>
                <w:sz w:val="32"/>
                <w:szCs w:val="32"/>
              </w:rPr>
            </w:pPr>
            <w:r w:rsidRPr="00B82315">
              <w:rPr>
                <w:rFonts w:ascii="仿宋_GB2312" w:eastAsia="仿宋_GB2312" w:hAnsi="Calibri" w:cs="仿宋_GB2312"/>
                <w:spacing w:val="-4"/>
                <w:kern w:val="2"/>
                <w:sz w:val="32"/>
                <w:szCs w:val="32"/>
              </w:rPr>
              <w:t xml:space="preserve"> </w:t>
            </w:r>
          </w:p>
          <w:p w:rsidR="00B82315" w:rsidRPr="00B82315" w:rsidRDefault="00B82315" w:rsidP="00B82315">
            <w:pPr>
              <w:widowControl w:val="0"/>
              <w:adjustRightInd/>
              <w:snapToGrid/>
              <w:spacing w:after="0" w:line="360" w:lineRule="auto"/>
              <w:ind w:right="800"/>
              <w:jc w:val="center"/>
              <w:rPr>
                <w:rFonts w:ascii="仿宋_GB2312" w:eastAsia="仿宋_GB2312" w:hAnsi="Calibri" w:cs="仿宋_GB2312"/>
                <w:spacing w:val="-4"/>
                <w:kern w:val="2"/>
                <w:sz w:val="32"/>
                <w:szCs w:val="32"/>
              </w:rPr>
            </w:pPr>
            <w:r>
              <w:rPr>
                <w:rFonts w:ascii="仿宋_GB2312" w:eastAsia="仿宋_GB2312" w:hAnsi="Calibri" w:cs="仿宋_GB2312" w:hint="eastAsia"/>
                <w:spacing w:val="-4"/>
                <w:kern w:val="2"/>
                <w:sz w:val="32"/>
                <w:szCs w:val="32"/>
              </w:rPr>
              <w:t xml:space="preserve"> </w:t>
            </w:r>
          </w:p>
          <w:p w:rsidR="00B82315" w:rsidRPr="00B82315" w:rsidRDefault="00B82315" w:rsidP="00B82315">
            <w:pPr>
              <w:widowControl w:val="0"/>
              <w:adjustRightInd/>
              <w:snapToGrid/>
              <w:spacing w:after="0" w:line="360" w:lineRule="auto"/>
              <w:ind w:right="800"/>
              <w:jc w:val="center"/>
              <w:rPr>
                <w:rFonts w:ascii="仿宋_GB2312" w:eastAsia="仿宋_GB2312" w:hAnsi="Calibri" w:cs="Times New Roman"/>
                <w:spacing w:val="-4"/>
                <w:kern w:val="2"/>
                <w:sz w:val="32"/>
                <w:szCs w:val="32"/>
              </w:rPr>
            </w:pPr>
            <w:r w:rsidRPr="00B82315">
              <w:rPr>
                <w:rFonts w:ascii="仿宋_GB2312" w:eastAsia="仿宋_GB2312" w:hAnsi="Calibri" w:cs="仿宋_GB2312"/>
                <w:spacing w:val="-4"/>
                <w:kern w:val="2"/>
                <w:sz w:val="32"/>
                <w:szCs w:val="32"/>
              </w:rPr>
              <w:t xml:space="preserve">          </w:t>
            </w:r>
            <w:r>
              <w:rPr>
                <w:rFonts w:ascii="仿宋_GB2312" w:eastAsia="仿宋_GB2312" w:hAnsi="Calibri" w:cs="仿宋_GB2312" w:hint="eastAsia"/>
                <w:spacing w:val="-4"/>
                <w:kern w:val="2"/>
                <w:sz w:val="32"/>
                <w:szCs w:val="32"/>
              </w:rPr>
              <w:t xml:space="preserve">           </w:t>
            </w:r>
            <w:r w:rsidRPr="00B82315">
              <w:rPr>
                <w:rFonts w:ascii="仿宋_GB2312" w:eastAsia="仿宋_GB2312" w:hAnsi="Calibri" w:cs="仿宋_GB2312"/>
                <w:spacing w:val="-4"/>
                <w:kern w:val="2"/>
                <w:sz w:val="32"/>
                <w:szCs w:val="32"/>
              </w:rPr>
              <w:t xml:space="preserve"> </w:t>
            </w:r>
            <w:r>
              <w:rPr>
                <w:rFonts w:ascii="仿宋_GB2312" w:eastAsia="仿宋_GB2312" w:hAnsi="Calibri" w:cs="仿宋_GB2312" w:hint="eastAsia"/>
                <w:spacing w:val="-4"/>
                <w:kern w:val="2"/>
                <w:sz w:val="32"/>
                <w:szCs w:val="32"/>
              </w:rPr>
              <w:t xml:space="preserve">               </w:t>
            </w:r>
            <w:r w:rsidRPr="00B82315">
              <w:rPr>
                <w:rFonts w:ascii="仿宋_GB2312" w:eastAsia="仿宋_GB2312" w:hAnsi="Calibri" w:cs="仿宋_GB2312"/>
                <w:spacing w:val="-4"/>
                <w:kern w:val="2"/>
                <w:sz w:val="32"/>
                <w:szCs w:val="32"/>
              </w:rPr>
              <w:t xml:space="preserve">         </w:t>
            </w:r>
            <w:r w:rsidRPr="00B82315">
              <w:rPr>
                <w:rFonts w:ascii="仿宋_GB2312" w:eastAsia="仿宋_GB2312" w:hAnsi="Calibri" w:cs="仿宋_GB2312" w:hint="eastAsia"/>
                <w:spacing w:val="-4"/>
                <w:kern w:val="2"/>
                <w:sz w:val="32"/>
                <w:szCs w:val="32"/>
              </w:rPr>
              <w:t>年</w:t>
            </w:r>
            <w:r w:rsidRPr="00B82315">
              <w:rPr>
                <w:rFonts w:ascii="仿宋_GB2312" w:eastAsia="仿宋_GB2312" w:hAnsi="Calibri" w:cs="仿宋_GB2312"/>
                <w:spacing w:val="-4"/>
                <w:kern w:val="2"/>
                <w:sz w:val="32"/>
                <w:szCs w:val="32"/>
              </w:rPr>
              <w:t xml:space="preserve">   </w:t>
            </w:r>
            <w:r w:rsidRPr="00B82315">
              <w:rPr>
                <w:rFonts w:ascii="仿宋_GB2312" w:eastAsia="仿宋_GB2312" w:hAnsi="Calibri" w:cs="仿宋_GB2312" w:hint="eastAsia"/>
                <w:spacing w:val="-4"/>
                <w:kern w:val="2"/>
                <w:sz w:val="32"/>
                <w:szCs w:val="32"/>
              </w:rPr>
              <w:t>月</w:t>
            </w:r>
            <w:r w:rsidRPr="00B82315">
              <w:rPr>
                <w:rFonts w:ascii="仿宋_GB2312" w:eastAsia="仿宋_GB2312" w:hAnsi="Calibri" w:cs="仿宋_GB2312"/>
                <w:spacing w:val="-4"/>
                <w:kern w:val="2"/>
                <w:sz w:val="32"/>
                <w:szCs w:val="32"/>
              </w:rPr>
              <w:t xml:space="preserve">   </w:t>
            </w:r>
            <w:r w:rsidRPr="00B82315">
              <w:rPr>
                <w:rFonts w:ascii="仿宋_GB2312" w:eastAsia="仿宋_GB2312" w:hAnsi="Calibri" w:cs="仿宋_GB2312" w:hint="eastAsia"/>
                <w:spacing w:val="-4"/>
                <w:kern w:val="2"/>
                <w:sz w:val="32"/>
                <w:szCs w:val="32"/>
              </w:rPr>
              <w:t>日</w:t>
            </w:r>
          </w:p>
          <w:p w:rsidR="00B82315" w:rsidRPr="00B82315" w:rsidRDefault="00B82315" w:rsidP="00B82315">
            <w:pPr>
              <w:widowControl w:val="0"/>
              <w:adjustRightInd/>
              <w:snapToGrid/>
              <w:spacing w:after="0" w:line="360" w:lineRule="auto"/>
              <w:ind w:right="800"/>
              <w:jc w:val="center"/>
              <w:rPr>
                <w:rFonts w:ascii="仿宋_GB2312" w:eastAsia="仿宋_GB2312" w:hAnsi="Calibri" w:cs="Times New Roman"/>
                <w:spacing w:val="-4"/>
                <w:kern w:val="2"/>
                <w:sz w:val="32"/>
                <w:szCs w:val="32"/>
              </w:rPr>
            </w:pPr>
            <w:r w:rsidRPr="00B82315">
              <w:rPr>
                <w:rFonts w:ascii="仿宋_GB2312" w:eastAsia="仿宋_GB2312" w:hAnsi="Calibri" w:cs="仿宋_GB2312"/>
                <w:spacing w:val="-4"/>
                <w:kern w:val="2"/>
                <w:sz w:val="32"/>
                <w:szCs w:val="32"/>
              </w:rPr>
              <w:t xml:space="preserve">               </w:t>
            </w:r>
            <w:r w:rsidRPr="00B82315">
              <w:rPr>
                <w:rFonts w:ascii="仿宋_GB2312" w:eastAsia="仿宋_GB2312" w:hAnsi="Calibri" w:cs="仿宋_GB2312" w:hint="eastAsia"/>
                <w:spacing w:val="-4"/>
                <w:kern w:val="2"/>
                <w:sz w:val="32"/>
                <w:szCs w:val="32"/>
              </w:rPr>
              <w:t xml:space="preserve">   </w:t>
            </w:r>
            <w:r>
              <w:rPr>
                <w:rFonts w:ascii="仿宋_GB2312" w:eastAsia="仿宋_GB2312" w:hAnsi="Calibri" w:cs="仿宋_GB2312" w:hint="eastAsia"/>
                <w:spacing w:val="-4"/>
                <w:kern w:val="2"/>
                <w:sz w:val="32"/>
                <w:szCs w:val="32"/>
              </w:rPr>
              <w:t xml:space="preserve">                          </w:t>
            </w:r>
            <w:r w:rsidRPr="00B82315">
              <w:rPr>
                <w:rFonts w:ascii="仿宋_GB2312" w:eastAsia="仿宋_GB2312" w:hAnsi="Calibri" w:cs="仿宋_GB2312" w:hint="eastAsia"/>
                <w:spacing w:val="-4"/>
                <w:kern w:val="2"/>
                <w:sz w:val="32"/>
                <w:szCs w:val="32"/>
              </w:rPr>
              <w:t xml:space="preserve">   （推荐单位公章）</w:t>
            </w:r>
          </w:p>
        </w:tc>
      </w:tr>
    </w:tbl>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t>十五  组织概述</w:t>
      </w:r>
    </w:p>
    <w:p w:rsidR="00B82315" w:rsidRPr="00B82315" w:rsidRDefault="00B82315" w:rsidP="00B82315">
      <w:pPr>
        <w:widowControl w:val="0"/>
        <w:adjustRightInd/>
        <w:snapToGrid/>
        <w:spacing w:after="0" w:line="360" w:lineRule="auto"/>
        <w:jc w:val="both"/>
        <w:rPr>
          <w:rFonts w:ascii="黑体" w:eastAsia="黑体" w:hAnsi="黑体" w:cs="Times New Roman"/>
          <w:spacing w:val="-4"/>
          <w:kern w:val="2"/>
          <w:sz w:val="36"/>
          <w:szCs w:val="36"/>
        </w:rPr>
      </w:pPr>
      <w:r w:rsidRPr="00B82315">
        <w:rPr>
          <w:rFonts w:ascii="仿宋_GB2312" w:eastAsia="仿宋_GB2312" w:hAnsi="仿宋_GB2312" w:cs="仿宋_GB2312" w:hint="eastAsia"/>
          <w:spacing w:val="-4"/>
          <w:kern w:val="2"/>
          <w:sz w:val="32"/>
          <w:szCs w:val="32"/>
        </w:rPr>
        <w:t>按《卓越绩效评价准则实施指南》（GB/Z19579—2012）附录B的要求撰写，限3000字以内。</w:t>
      </w: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仿宋_GB2312" w:eastAsia="仿宋_GB2312" w:hAnsi="Calibri" w:cs="Times New Roman"/>
          <w:spacing w:val="-4"/>
          <w:kern w:val="2"/>
          <w:sz w:val="32"/>
          <w:szCs w:val="32"/>
        </w:rPr>
      </w:pPr>
      <w:r w:rsidRPr="00B82315">
        <w:rPr>
          <w:rFonts w:ascii="黑体" w:eastAsia="黑体" w:hAnsi="黑体" w:cs="黑体" w:hint="eastAsia"/>
          <w:spacing w:val="-4"/>
          <w:kern w:val="2"/>
          <w:sz w:val="32"/>
          <w:szCs w:val="32"/>
        </w:rPr>
        <w:t>十六  自我评价报告</w:t>
      </w:r>
    </w:p>
    <w:p w:rsidR="00B82315" w:rsidRPr="00B82315" w:rsidRDefault="00B82315" w:rsidP="00B82315">
      <w:pPr>
        <w:widowControl w:val="0"/>
        <w:adjustRightInd/>
        <w:snapToGrid/>
        <w:spacing w:after="0" w:line="360" w:lineRule="auto"/>
        <w:jc w:val="both"/>
        <w:rPr>
          <w:rFonts w:ascii="仿宋_GB2312" w:eastAsia="仿宋_GB2312" w:hAnsi="Calibri" w:cs="Times New Roman"/>
          <w:spacing w:val="-4"/>
          <w:kern w:val="2"/>
          <w:sz w:val="32"/>
          <w:szCs w:val="32"/>
        </w:rPr>
      </w:pPr>
      <w:r w:rsidRPr="00B82315">
        <w:rPr>
          <w:rFonts w:ascii="仿宋_GB2312" w:eastAsia="仿宋_GB2312" w:hAnsi="Calibri" w:cs="仿宋_GB2312" w:hint="eastAsia"/>
          <w:spacing w:val="-4"/>
          <w:kern w:val="2"/>
          <w:sz w:val="32"/>
          <w:szCs w:val="32"/>
        </w:rPr>
        <w:t>从采用方法、工作展开和实施结果三个层面对照《卓越绩效评价准则》（</w:t>
      </w:r>
      <w:r w:rsidRPr="00B82315">
        <w:rPr>
          <w:rFonts w:ascii="仿宋_GB2312" w:eastAsia="仿宋_GB2312" w:hAnsi="Calibri" w:cs="仿宋_GB2312"/>
          <w:spacing w:val="-4"/>
          <w:kern w:val="2"/>
          <w:sz w:val="32"/>
          <w:szCs w:val="32"/>
        </w:rPr>
        <w:t>GB/T19580</w:t>
      </w:r>
      <w:r w:rsidRPr="00B82315">
        <w:rPr>
          <w:rFonts w:ascii="仿宋_GB2312" w:eastAsia="仿宋_GB2312" w:hAnsi="Calibri" w:cs="Times New Roman"/>
          <w:spacing w:val="-4"/>
          <w:kern w:val="2"/>
          <w:sz w:val="32"/>
          <w:szCs w:val="32"/>
        </w:rPr>
        <w:t>—</w:t>
      </w:r>
      <w:r w:rsidRPr="00B82315">
        <w:rPr>
          <w:rFonts w:ascii="仿宋_GB2312" w:eastAsia="仿宋_GB2312" w:hAnsi="Calibri" w:cs="仿宋_GB2312"/>
          <w:spacing w:val="-4"/>
          <w:kern w:val="2"/>
          <w:sz w:val="32"/>
          <w:szCs w:val="32"/>
        </w:rPr>
        <w:t>2012</w:t>
      </w:r>
      <w:r w:rsidRPr="00B82315">
        <w:rPr>
          <w:rFonts w:ascii="仿宋_GB2312" w:eastAsia="仿宋_GB2312" w:hAnsi="Calibri" w:cs="仿宋_GB2312" w:hint="eastAsia"/>
          <w:spacing w:val="-4"/>
          <w:kern w:val="2"/>
          <w:sz w:val="32"/>
          <w:szCs w:val="32"/>
        </w:rPr>
        <w:t>）的七个部分开展自我评价，限</w:t>
      </w:r>
      <w:r w:rsidRPr="00B82315">
        <w:rPr>
          <w:rFonts w:ascii="仿宋_GB2312" w:eastAsia="仿宋_GB2312" w:hAnsi="Calibri" w:cs="仿宋_GB2312"/>
          <w:spacing w:val="-4"/>
          <w:kern w:val="2"/>
          <w:sz w:val="32"/>
          <w:szCs w:val="32"/>
        </w:rPr>
        <w:t>50000</w:t>
      </w:r>
      <w:r w:rsidRPr="00B82315">
        <w:rPr>
          <w:rFonts w:ascii="仿宋_GB2312" w:eastAsia="仿宋_GB2312" w:hAnsi="Calibri" w:cs="仿宋_GB2312" w:hint="eastAsia"/>
          <w:spacing w:val="-4"/>
          <w:kern w:val="2"/>
          <w:sz w:val="32"/>
          <w:szCs w:val="32"/>
        </w:rPr>
        <w:t>字以内。</w:t>
      </w: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both"/>
        <w:rPr>
          <w:rFonts w:ascii="黑体" w:eastAsia="黑体" w:hAnsi="黑体" w:cs="黑体"/>
          <w:spacing w:val="-4"/>
          <w:kern w:val="2"/>
          <w:sz w:val="32"/>
          <w:szCs w:val="32"/>
        </w:rPr>
      </w:pPr>
    </w:p>
    <w:p w:rsidR="00B82315" w:rsidRPr="00B82315" w:rsidRDefault="00B82315" w:rsidP="00EC1EE1">
      <w:pPr>
        <w:widowControl w:val="0"/>
        <w:adjustRightInd/>
        <w:snapToGrid/>
        <w:spacing w:afterLines="50" w:line="560" w:lineRule="exact"/>
        <w:jc w:val="center"/>
        <w:rPr>
          <w:rFonts w:ascii="黑体" w:eastAsia="黑体" w:hAnsi="黑体" w:cs="黑体"/>
          <w:spacing w:val="-4"/>
          <w:kern w:val="2"/>
          <w:sz w:val="32"/>
          <w:szCs w:val="32"/>
        </w:rPr>
      </w:pPr>
      <w:r w:rsidRPr="00B82315">
        <w:rPr>
          <w:rFonts w:ascii="黑体" w:eastAsia="黑体" w:hAnsi="黑体" w:cs="黑体" w:hint="eastAsia"/>
          <w:spacing w:val="-4"/>
          <w:kern w:val="2"/>
          <w:sz w:val="32"/>
          <w:szCs w:val="32"/>
        </w:rPr>
        <w:lastRenderedPageBreak/>
        <w:t>十七  证实性材料目录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5880"/>
        <w:gridCol w:w="1785"/>
      </w:tblGrid>
      <w:tr w:rsidR="00B82315" w:rsidRPr="00B82315" w:rsidTr="0045659D">
        <w:trPr>
          <w:trHeight w:val="621"/>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r w:rsidRPr="00B82315">
              <w:rPr>
                <w:rFonts w:ascii="黑体" w:eastAsia="黑体" w:hAnsi="黑体" w:cs="黑体" w:hint="eastAsia"/>
                <w:kern w:val="2"/>
                <w:sz w:val="28"/>
                <w:szCs w:val="28"/>
              </w:rPr>
              <w:t>序号</w:t>
            </w:r>
          </w:p>
        </w:tc>
        <w:tc>
          <w:tcPr>
            <w:tcW w:w="588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r w:rsidRPr="00B82315">
              <w:rPr>
                <w:rFonts w:ascii="黑体" w:eastAsia="黑体" w:hAnsi="黑体" w:cs="黑体" w:hint="eastAsia"/>
                <w:kern w:val="2"/>
                <w:sz w:val="28"/>
                <w:szCs w:val="28"/>
              </w:rPr>
              <w:t>名称</w:t>
            </w:r>
          </w:p>
        </w:tc>
        <w:tc>
          <w:tcPr>
            <w:tcW w:w="1785"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r w:rsidRPr="00B82315">
              <w:rPr>
                <w:rFonts w:ascii="黑体" w:eastAsia="黑体" w:hAnsi="黑体" w:cs="黑体" w:hint="eastAsia"/>
                <w:kern w:val="2"/>
                <w:sz w:val="28"/>
                <w:szCs w:val="28"/>
              </w:rPr>
              <w:t>备  注</w:t>
            </w: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700"/>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545"/>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545"/>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545"/>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trHeight w:val="545"/>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p>
        </w:tc>
        <w:tc>
          <w:tcPr>
            <w:tcW w:w="5880"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c>
          <w:tcPr>
            <w:tcW w:w="1785" w:type="dxa"/>
          </w:tcPr>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r w:rsidR="00B82315" w:rsidRPr="00B82315" w:rsidTr="0045659D">
        <w:trPr>
          <w:cantSplit/>
          <w:trHeight w:val="1602"/>
          <w:jc w:val="center"/>
        </w:trPr>
        <w:tc>
          <w:tcPr>
            <w:tcW w:w="1050" w:type="dxa"/>
            <w:vAlign w:val="center"/>
          </w:tcPr>
          <w:p w:rsidR="00B82315" w:rsidRPr="00B82315" w:rsidRDefault="00B82315" w:rsidP="00B82315">
            <w:pPr>
              <w:widowControl w:val="0"/>
              <w:adjustRightInd/>
              <w:snapToGrid/>
              <w:spacing w:after="0"/>
              <w:jc w:val="center"/>
              <w:rPr>
                <w:rFonts w:ascii="黑体" w:eastAsia="黑体" w:hAnsi="黑体" w:cs="黑体"/>
                <w:kern w:val="2"/>
                <w:sz w:val="28"/>
                <w:szCs w:val="28"/>
              </w:rPr>
            </w:pPr>
            <w:r w:rsidRPr="00B82315">
              <w:rPr>
                <w:rFonts w:ascii="黑体" w:eastAsia="黑体" w:hAnsi="黑体" w:cs="黑体" w:hint="eastAsia"/>
                <w:kern w:val="2"/>
                <w:sz w:val="28"/>
                <w:szCs w:val="28"/>
              </w:rPr>
              <w:t>说明</w:t>
            </w:r>
          </w:p>
        </w:tc>
        <w:tc>
          <w:tcPr>
            <w:tcW w:w="7665" w:type="dxa"/>
            <w:gridSpan w:val="2"/>
          </w:tcPr>
          <w:p w:rsidR="00B82315" w:rsidRPr="00B82315" w:rsidRDefault="00B82315" w:rsidP="00B82315">
            <w:pPr>
              <w:widowControl w:val="0"/>
              <w:adjustRightInd/>
              <w:snapToGrid/>
              <w:spacing w:after="0"/>
              <w:jc w:val="both"/>
              <w:rPr>
                <w:rFonts w:ascii="黑体" w:eastAsia="黑体" w:hAnsi="黑体" w:cs="黑体"/>
                <w:kern w:val="2"/>
                <w:sz w:val="28"/>
                <w:szCs w:val="28"/>
              </w:rPr>
            </w:pPr>
          </w:p>
          <w:p w:rsidR="00B82315" w:rsidRPr="00B82315" w:rsidRDefault="00B82315" w:rsidP="00B82315">
            <w:pPr>
              <w:widowControl w:val="0"/>
              <w:adjustRightInd/>
              <w:snapToGrid/>
              <w:spacing w:after="0"/>
              <w:jc w:val="both"/>
              <w:rPr>
                <w:rFonts w:ascii="黑体" w:eastAsia="黑体" w:hAnsi="黑体" w:cs="黑体"/>
                <w:kern w:val="2"/>
                <w:sz w:val="28"/>
                <w:szCs w:val="28"/>
              </w:rPr>
            </w:pPr>
          </w:p>
          <w:p w:rsidR="00B82315" w:rsidRPr="00B82315" w:rsidRDefault="00B82315" w:rsidP="00B82315">
            <w:pPr>
              <w:widowControl w:val="0"/>
              <w:adjustRightInd/>
              <w:snapToGrid/>
              <w:spacing w:after="0"/>
              <w:jc w:val="both"/>
              <w:rPr>
                <w:rFonts w:ascii="黑体" w:eastAsia="黑体" w:hAnsi="黑体" w:cs="黑体"/>
                <w:kern w:val="2"/>
                <w:sz w:val="28"/>
                <w:szCs w:val="28"/>
              </w:rPr>
            </w:pPr>
          </w:p>
        </w:tc>
      </w:tr>
    </w:tbl>
    <w:p w:rsidR="00B82315" w:rsidRPr="00B82315" w:rsidRDefault="00B82315" w:rsidP="00B82315">
      <w:pPr>
        <w:widowControl w:val="0"/>
        <w:adjustRightInd/>
        <w:snapToGrid/>
        <w:spacing w:after="0"/>
        <w:jc w:val="both"/>
        <w:rPr>
          <w:rFonts w:ascii="Calibri" w:eastAsia="宋体" w:hAnsi="Calibri" w:cs="Times New Roman"/>
          <w:kern w:val="2"/>
          <w:sz w:val="21"/>
          <w:szCs w:val="24"/>
        </w:rPr>
      </w:pPr>
    </w:p>
    <w:p w:rsidR="004358AB" w:rsidRDefault="004358AB" w:rsidP="00D31D50">
      <w:pPr>
        <w:spacing w:line="220" w:lineRule="atLeast"/>
      </w:pPr>
    </w:p>
    <w:sectPr w:rsidR="004358AB" w:rsidSect="00AA2DCB">
      <w:pgSz w:w="11906" w:h="16838"/>
      <w:pgMar w:top="2098" w:right="1474" w:bottom="1984" w:left="1587" w:header="851" w:footer="992" w:gutter="0"/>
      <w:cols w:space="720"/>
      <w:docGrid w:type="lines" w:linePitch="31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45659D"/>
    <w:rsid w:val="00793B90"/>
    <w:rsid w:val="008B7726"/>
    <w:rsid w:val="00AA2DCB"/>
    <w:rsid w:val="00B82315"/>
    <w:rsid w:val="00D05125"/>
    <w:rsid w:val="00D31D50"/>
    <w:rsid w:val="00EA71A1"/>
    <w:rsid w:val="00EC1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823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22</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王雅洁</cp:lastModifiedBy>
  <cp:revision>4</cp:revision>
  <dcterms:created xsi:type="dcterms:W3CDTF">2008-09-11T17:20:00Z</dcterms:created>
  <dcterms:modified xsi:type="dcterms:W3CDTF">2020-12-30T07:13:00Z</dcterms:modified>
</cp:coreProperties>
</file>